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C0" w:rsidRPr="009165C0" w:rsidRDefault="009165C0" w:rsidP="009165C0">
      <w:pPr>
        <w:spacing w:after="0" w:line="240" w:lineRule="auto"/>
        <w:ind w:left="360"/>
        <w:rPr>
          <w:b/>
          <w:sz w:val="28"/>
          <w:szCs w:val="28"/>
        </w:rPr>
      </w:pPr>
      <w:r w:rsidRPr="009165C0">
        <w:rPr>
          <w:b/>
          <w:sz w:val="28"/>
          <w:szCs w:val="28"/>
        </w:rPr>
        <w:t>Uued diagnostika ja ravi võimalused kliinilises geneetikas.</w:t>
      </w:r>
    </w:p>
    <w:p w:rsidR="009B362A" w:rsidRDefault="009B362A" w:rsidP="009165C0">
      <w:pPr>
        <w:pStyle w:val="ListParagraph"/>
        <w:ind w:left="0"/>
        <w:rPr>
          <w:b/>
        </w:rPr>
      </w:pPr>
    </w:p>
    <w:p w:rsidR="004E3EF1" w:rsidRDefault="004E3EF1" w:rsidP="009165C0">
      <w:pPr>
        <w:pStyle w:val="ListParagraph"/>
        <w:ind w:left="0"/>
        <w:rPr>
          <w:b/>
        </w:rPr>
      </w:pPr>
    </w:p>
    <w:p w:rsidR="009165C0" w:rsidRPr="0058343C" w:rsidRDefault="009165C0" w:rsidP="004D0877">
      <w:pPr>
        <w:pStyle w:val="ListParagraph"/>
        <w:ind w:left="0"/>
        <w:jc w:val="both"/>
      </w:pPr>
      <w:r w:rsidRPr="00325235">
        <w:rPr>
          <w:b/>
        </w:rPr>
        <w:t>Sihtgrupp</w:t>
      </w:r>
      <w:r>
        <w:t xml:space="preserve">: </w:t>
      </w:r>
      <w:r w:rsidRPr="0044753C">
        <w:t xml:space="preserve">Kõikide erialade </w:t>
      </w:r>
      <w:r w:rsidR="008A2F58">
        <w:t>arst-</w:t>
      </w:r>
      <w:r w:rsidRPr="0044753C">
        <w:t>residen</w:t>
      </w:r>
      <w:r w:rsidR="001E486C">
        <w:t>did</w:t>
      </w:r>
      <w:r w:rsidRPr="0044753C">
        <w:t>, kellel on kokkupuude kliinilise geneetikaga ja kes ei läbi tavapäraselt kliinilise geneetika tsüklit residentuuri raames (</w:t>
      </w:r>
      <w:r w:rsidR="001E486C">
        <w:t>peremeditsiin</w:t>
      </w:r>
      <w:r w:rsidRPr="0044753C">
        <w:t xml:space="preserve">, </w:t>
      </w:r>
      <w:r w:rsidR="001E486C">
        <w:t>günekoloogia, onkoloogia, kardioloogia</w:t>
      </w:r>
      <w:r w:rsidRPr="0044753C">
        <w:t xml:space="preserve"> jt</w:t>
      </w:r>
      <w:r w:rsidR="001E486C">
        <w:t xml:space="preserve"> erialad</w:t>
      </w:r>
      <w:r w:rsidRPr="0044753C">
        <w:t>).</w:t>
      </w:r>
    </w:p>
    <w:p w:rsidR="002257A8" w:rsidRDefault="009165C0" w:rsidP="002257A8">
      <w:r w:rsidRPr="00325235">
        <w:rPr>
          <w:b/>
        </w:rPr>
        <w:t>Osavõtjate arv</w:t>
      </w:r>
      <w:r>
        <w:t xml:space="preserve">: </w:t>
      </w:r>
      <w:r w:rsidR="002257A8">
        <w:t>20</w:t>
      </w:r>
      <w:r w:rsidR="00B005C8">
        <w:t xml:space="preserve"> </w:t>
      </w:r>
      <w:r w:rsidR="008A2F58">
        <w:t xml:space="preserve">arst- </w:t>
      </w:r>
      <w:r w:rsidR="0044753C">
        <w:t>residenti</w:t>
      </w:r>
      <w:r w:rsidR="002257A8" w:rsidRPr="002257A8">
        <w:t xml:space="preserve"> </w:t>
      </w:r>
    </w:p>
    <w:p w:rsidR="002257A8" w:rsidRDefault="009165C0" w:rsidP="002257A8">
      <w:r w:rsidRPr="00325235">
        <w:rPr>
          <w:b/>
        </w:rPr>
        <w:t>Kursuse kuraator</w:t>
      </w:r>
      <w:r w:rsidR="00793E23" w:rsidRPr="0048234A">
        <w:t xml:space="preserve">: </w:t>
      </w:r>
      <w:r w:rsidR="00AA7C79">
        <w:t>Prof. Katrin Õunap</w:t>
      </w:r>
      <w:r w:rsidRPr="0048234A">
        <w:t xml:space="preserve"> </w:t>
      </w:r>
      <w:r w:rsidR="0044753C" w:rsidRPr="0048234A">
        <w:br/>
      </w:r>
      <w:r w:rsidRPr="0048234A">
        <w:rPr>
          <w:b/>
        </w:rPr>
        <w:t xml:space="preserve">Toimumisaeg ja </w:t>
      </w:r>
      <w:r w:rsidR="00EC7C0A">
        <w:rPr>
          <w:b/>
        </w:rPr>
        <w:t>-</w:t>
      </w:r>
      <w:r w:rsidRPr="0048234A">
        <w:rPr>
          <w:b/>
        </w:rPr>
        <w:t>koht</w:t>
      </w:r>
      <w:r w:rsidRPr="0048234A">
        <w:t>:</w:t>
      </w:r>
      <w:r w:rsidRPr="0048234A">
        <w:rPr>
          <w:b/>
        </w:rPr>
        <w:t xml:space="preserve"> </w:t>
      </w:r>
      <w:r w:rsidR="000B6630">
        <w:rPr>
          <w:color w:val="000000"/>
        </w:rPr>
        <w:t>1</w:t>
      </w:r>
      <w:r w:rsidR="00D91582">
        <w:rPr>
          <w:color w:val="000000"/>
        </w:rPr>
        <w:t>8-19</w:t>
      </w:r>
      <w:r w:rsidR="001E486C" w:rsidRPr="004D0877">
        <w:rPr>
          <w:color w:val="000000"/>
        </w:rPr>
        <w:t xml:space="preserve">. </w:t>
      </w:r>
      <w:r w:rsidR="009A7023" w:rsidRPr="004D0877">
        <w:rPr>
          <w:color w:val="000000"/>
        </w:rPr>
        <w:t>j</w:t>
      </w:r>
      <w:r w:rsidRPr="004D0877">
        <w:rPr>
          <w:color w:val="000000"/>
        </w:rPr>
        <w:t>aanuar</w:t>
      </w:r>
      <w:r w:rsidR="009A7023" w:rsidRPr="004D0877">
        <w:rPr>
          <w:color w:val="000000"/>
        </w:rPr>
        <w:t xml:space="preserve"> 20</w:t>
      </w:r>
      <w:r w:rsidR="00D91582">
        <w:rPr>
          <w:color w:val="000000"/>
        </w:rPr>
        <w:t>23</w:t>
      </w:r>
      <w:r w:rsidR="009A7023" w:rsidRPr="004D0877">
        <w:rPr>
          <w:color w:val="000000"/>
        </w:rPr>
        <w:t>.a</w:t>
      </w:r>
      <w:r w:rsidR="002257A8">
        <w:rPr>
          <w:color w:val="000000"/>
        </w:rPr>
        <w:t>.</w:t>
      </w:r>
      <w:r w:rsidR="00B005C8">
        <w:rPr>
          <w:color w:val="000000"/>
        </w:rPr>
        <w:t>,</w:t>
      </w:r>
      <w:r w:rsidR="00D57A72">
        <w:t xml:space="preserve"> õppetöö toimub Kliinilise geneetika keskuses (Puusepa 2, ruum 110).</w:t>
      </w:r>
      <w:r w:rsidR="00D57A72" w:rsidRPr="002257A8">
        <w:t xml:space="preserve"> </w:t>
      </w:r>
      <w:r w:rsidR="00B005C8">
        <w:rPr>
          <w:color w:val="000000"/>
        </w:rPr>
        <w:t xml:space="preserve"> </w:t>
      </w:r>
      <w:r w:rsidR="00D57A72">
        <w:rPr>
          <w:color w:val="000000"/>
        </w:rPr>
        <w:t>M</w:t>
      </w:r>
      <w:r w:rsidRPr="0044753C">
        <w:rPr>
          <w:color w:val="000000"/>
        </w:rPr>
        <w:t>aht</w:t>
      </w:r>
      <w:r w:rsidR="0013545B">
        <w:t xml:space="preserve"> 12 akadeemilist</w:t>
      </w:r>
      <w:bookmarkStart w:id="0" w:name="_GoBack"/>
      <w:bookmarkEnd w:id="0"/>
      <w:r w:rsidRPr="0044753C">
        <w:t xml:space="preserve"> tundi</w:t>
      </w:r>
      <w:r w:rsidR="000B6630">
        <w:t xml:space="preserve"> </w:t>
      </w:r>
    </w:p>
    <w:p w:rsidR="006B054E" w:rsidRPr="0044753C" w:rsidRDefault="009165C0" w:rsidP="009165C0">
      <w:pPr>
        <w:pStyle w:val="ListParagraph"/>
        <w:ind w:left="0"/>
        <w:rPr>
          <w:b/>
        </w:rPr>
      </w:pPr>
      <w:r w:rsidRPr="0044753C">
        <w:rPr>
          <w:b/>
        </w:rPr>
        <w:t>E</w:t>
      </w:r>
      <w:r w:rsidR="006B054E" w:rsidRPr="0044753C">
        <w:rPr>
          <w:b/>
        </w:rPr>
        <w:t xml:space="preserve">esmärk </w:t>
      </w:r>
    </w:p>
    <w:p w:rsidR="0058343C" w:rsidRPr="0044753C" w:rsidRDefault="0058343C" w:rsidP="004D0877">
      <w:pPr>
        <w:pStyle w:val="ListParagraph"/>
        <w:ind w:left="0"/>
        <w:jc w:val="both"/>
      </w:pPr>
      <w:r w:rsidRPr="0044753C">
        <w:t xml:space="preserve">Käesoleva kursuse raames </w:t>
      </w:r>
      <w:r w:rsidR="00D92D5F" w:rsidRPr="0044753C">
        <w:t>räägime uutest</w:t>
      </w:r>
      <w:r w:rsidRPr="0044753C">
        <w:t xml:space="preserve"> diagnostika</w:t>
      </w:r>
      <w:r w:rsidR="00D92D5F" w:rsidRPr="0044753C">
        <w:t xml:space="preserve"> </w:t>
      </w:r>
      <w:r w:rsidRPr="0044753C">
        <w:t>võimalus</w:t>
      </w:r>
      <w:r w:rsidR="00D92D5F" w:rsidRPr="0044753C">
        <w:t>test</w:t>
      </w:r>
      <w:r w:rsidRPr="0044753C">
        <w:t xml:space="preserve"> kliinilises geneetikas. Tutvustame </w:t>
      </w:r>
      <w:r w:rsidR="00EF0C8D" w:rsidRPr="0044753C">
        <w:t xml:space="preserve">tsütogeneetiliste, ainevahetuse ja </w:t>
      </w:r>
      <w:r w:rsidRPr="0044753C">
        <w:t xml:space="preserve">ülegenoomsete analüüside rakendamist kliinilises meditsiinis ja sellest tulenevaid </w:t>
      </w:r>
      <w:r w:rsidR="00D92D5F" w:rsidRPr="0044753C">
        <w:t xml:space="preserve">praktilisi </w:t>
      </w:r>
      <w:r w:rsidRPr="0044753C">
        <w:t xml:space="preserve">väljakutseid. Samuti käsitletakse geneetiliste testide tulemusena personaalse ravi rakendamise võimalusi Eestis ja pärilike haiguste ennetamist sünnieelse diagnostika teel.  </w:t>
      </w:r>
    </w:p>
    <w:p w:rsidR="0058343C" w:rsidRPr="0058343C" w:rsidRDefault="0058343C" w:rsidP="0058343C">
      <w:pPr>
        <w:pStyle w:val="ListParagraph"/>
        <w:ind w:left="360"/>
        <w:rPr>
          <w:b/>
        </w:rPr>
      </w:pPr>
      <w:r>
        <w:rPr>
          <w:b/>
        </w:rPr>
        <w:t xml:space="preserve"> </w:t>
      </w:r>
    </w:p>
    <w:p w:rsidR="006B054E" w:rsidRPr="0044753C" w:rsidRDefault="005F031D" w:rsidP="009165C0">
      <w:pPr>
        <w:pStyle w:val="ListParagraph"/>
        <w:ind w:left="0"/>
        <w:rPr>
          <w:b/>
        </w:rPr>
      </w:pPr>
      <w:r w:rsidRPr="0044753C">
        <w:rPr>
          <w:b/>
        </w:rPr>
        <w:t>Õ</w:t>
      </w:r>
      <w:r w:rsidR="006B054E" w:rsidRPr="0044753C">
        <w:rPr>
          <w:b/>
        </w:rPr>
        <w:t>piväljund</w:t>
      </w:r>
    </w:p>
    <w:p w:rsidR="0058343C" w:rsidRPr="0044753C" w:rsidRDefault="0058343C" w:rsidP="000B6630">
      <w:pPr>
        <w:pStyle w:val="ListParagraph"/>
        <w:ind w:left="0"/>
        <w:jc w:val="both"/>
      </w:pPr>
      <w:r w:rsidRPr="0044753C">
        <w:t>Antud kursuse läbimisel saab osaleja ülevaate uutest diagnostikavõimalustes ja personaalse ravi võimalustest kliinilises geneetikas.</w:t>
      </w:r>
    </w:p>
    <w:p w:rsidR="0058343C" w:rsidRPr="0058343C" w:rsidRDefault="0058343C" w:rsidP="0058343C">
      <w:pPr>
        <w:pStyle w:val="ListParagraph"/>
        <w:ind w:left="360"/>
        <w:rPr>
          <w:b/>
        </w:rPr>
      </w:pPr>
    </w:p>
    <w:p w:rsidR="007A23D2" w:rsidRDefault="007A23D2" w:rsidP="007A23D2">
      <w:r>
        <w:t>Palun kursusele registreeruda hiljemalt  9</w:t>
      </w:r>
      <w:r w:rsidRPr="004D0877">
        <w:t>. jaanuariks 202</w:t>
      </w:r>
      <w:r>
        <w:t>3</w:t>
      </w:r>
      <w:r w:rsidRPr="004D0877">
        <w:t>.</w:t>
      </w:r>
      <w:r>
        <w:t xml:space="preserve">a.  meili teel: </w:t>
      </w:r>
      <w:hyperlink r:id="rId5" w:history="1">
        <w:r w:rsidRPr="001F3BD9">
          <w:rPr>
            <w:rStyle w:val="Hyperlink"/>
          </w:rPr>
          <w:t>kulli.kevvai@ut.ee</w:t>
        </w:r>
      </w:hyperlink>
    </w:p>
    <w:p w:rsidR="007A23D2" w:rsidRDefault="007A23D2">
      <w:pPr>
        <w:rPr>
          <w:b/>
          <w:color w:val="000000"/>
        </w:rPr>
      </w:pPr>
    </w:p>
    <w:p w:rsidR="001E4E7F" w:rsidRPr="00730294" w:rsidRDefault="0058343C">
      <w:pPr>
        <w:rPr>
          <w:b/>
          <w:color w:val="000000"/>
        </w:rPr>
      </w:pPr>
      <w:r w:rsidRPr="00730294">
        <w:rPr>
          <w:b/>
          <w:color w:val="000000"/>
        </w:rPr>
        <w:t>Ajakava</w:t>
      </w:r>
      <w:r w:rsidR="00EF0C8D" w:rsidRPr="00730294">
        <w:rPr>
          <w:b/>
          <w:color w:val="000000"/>
        </w:rPr>
        <w:t xml:space="preserve"> </w:t>
      </w:r>
      <w:r w:rsidR="00D91582">
        <w:rPr>
          <w:b/>
          <w:color w:val="000000"/>
        </w:rPr>
        <w:t>18</w:t>
      </w:r>
      <w:r w:rsidR="00BF36BE">
        <w:rPr>
          <w:b/>
          <w:color w:val="000000"/>
        </w:rPr>
        <w:t xml:space="preserve">. </w:t>
      </w:r>
      <w:r w:rsidR="005F031D" w:rsidRPr="00730294">
        <w:rPr>
          <w:b/>
          <w:color w:val="000000"/>
        </w:rPr>
        <w:t>jaanuar</w:t>
      </w:r>
      <w:r w:rsidR="00EF0C8D" w:rsidRPr="00730294">
        <w:rPr>
          <w:b/>
          <w:color w:val="000000"/>
        </w:rPr>
        <w:t xml:space="preserve"> </w:t>
      </w:r>
    </w:p>
    <w:p w:rsidR="008364FA" w:rsidRPr="008364FA" w:rsidRDefault="00D92D5F">
      <w:r>
        <w:t>1</w:t>
      </w:r>
      <w:r w:rsidR="005F031D">
        <w:t>1</w:t>
      </w:r>
      <w:r>
        <w:t>.00-1</w:t>
      </w:r>
      <w:r w:rsidR="005F031D">
        <w:t>1</w:t>
      </w:r>
      <w:r>
        <w:t>.</w:t>
      </w:r>
      <w:r w:rsidR="00B41BBD">
        <w:t>1</w:t>
      </w:r>
      <w:r>
        <w:t>5</w:t>
      </w:r>
      <w:r w:rsidR="00EF0C8D">
        <w:t xml:space="preserve"> </w:t>
      </w:r>
      <w:r>
        <w:tab/>
      </w:r>
      <w:r w:rsidR="00AA7C79">
        <w:t>K. Õunap</w:t>
      </w:r>
      <w:r w:rsidR="004D0877">
        <w:t>/</w:t>
      </w:r>
      <w:r w:rsidR="00EF0C8D" w:rsidRPr="0048234A">
        <w:t xml:space="preserve"> </w:t>
      </w:r>
      <w:r w:rsidR="008364FA" w:rsidRPr="0048234A">
        <w:t>Sissejuhatus</w:t>
      </w:r>
    </w:p>
    <w:p w:rsidR="005D5905" w:rsidRDefault="00EF0C8D" w:rsidP="009E15BD">
      <w:pPr>
        <w:ind w:left="1410" w:hanging="1410"/>
      </w:pPr>
      <w:r w:rsidRPr="00EC7C0A">
        <w:t>1</w:t>
      </w:r>
      <w:r w:rsidR="005F031D" w:rsidRPr="00EC7C0A">
        <w:t>1</w:t>
      </w:r>
      <w:r w:rsidR="00EC7C0A" w:rsidRPr="00EC7C0A">
        <w:t>.15-</w:t>
      </w:r>
      <w:r w:rsidRPr="00EC7C0A">
        <w:t>1</w:t>
      </w:r>
      <w:r w:rsidR="005F031D" w:rsidRPr="00EC7C0A">
        <w:t>2</w:t>
      </w:r>
      <w:r w:rsidRPr="00EC7C0A">
        <w:t>.</w:t>
      </w:r>
      <w:r w:rsidR="005D5905" w:rsidRPr="00EC7C0A">
        <w:t>45</w:t>
      </w:r>
      <w:r w:rsidRPr="00EC7C0A">
        <w:t xml:space="preserve"> </w:t>
      </w:r>
      <w:r w:rsidRPr="00EC7C0A">
        <w:tab/>
      </w:r>
      <w:proofErr w:type="spellStart"/>
      <w:r w:rsidR="005D5905">
        <w:t>S.Pajusalu</w:t>
      </w:r>
      <w:proofErr w:type="spellEnd"/>
      <w:r w:rsidR="005D5905">
        <w:t>/</w:t>
      </w:r>
      <w:r w:rsidR="005D5905" w:rsidRPr="00C17F06">
        <w:t xml:space="preserve"> Uue põlvkonna </w:t>
      </w:r>
      <w:proofErr w:type="spellStart"/>
      <w:r w:rsidR="005D5905" w:rsidRPr="00C17F06">
        <w:t>sekveneerimisanalüüsid</w:t>
      </w:r>
      <w:proofErr w:type="spellEnd"/>
      <w:r w:rsidR="005D5905" w:rsidRPr="00C17F06">
        <w:t xml:space="preserve"> (NGS) ja nende rakendamine kliinilises praktikas Eestis pärilike haiguste diagnoosimisel. Haigusjuhtude näited.</w:t>
      </w:r>
    </w:p>
    <w:p w:rsidR="00080E32" w:rsidRDefault="00080E32" w:rsidP="00EF0C8D">
      <w:r>
        <w:t>12.45- 13.</w:t>
      </w:r>
      <w:r w:rsidR="00744FDF">
        <w:t>30</w:t>
      </w:r>
      <w:r>
        <w:tab/>
      </w:r>
      <w:r w:rsidR="00EC7C0A">
        <w:t>Lõuna</w:t>
      </w:r>
    </w:p>
    <w:p w:rsidR="00EF0C8D" w:rsidRDefault="00EF0C8D" w:rsidP="00EF0C8D">
      <w:r w:rsidRPr="00EC7C0A">
        <w:t>1</w:t>
      </w:r>
      <w:r w:rsidR="00080E32" w:rsidRPr="00EC7C0A">
        <w:t>3.</w:t>
      </w:r>
      <w:r w:rsidR="00EC7C0A" w:rsidRPr="00EC7C0A">
        <w:t>30</w:t>
      </w:r>
      <w:r w:rsidRPr="00EC7C0A">
        <w:t>-1</w:t>
      </w:r>
      <w:r w:rsidR="00EC7C0A" w:rsidRPr="00EC7C0A">
        <w:t>4</w:t>
      </w:r>
      <w:r w:rsidRPr="00EC7C0A">
        <w:t>.</w:t>
      </w:r>
      <w:r w:rsidR="00EC7C0A">
        <w:t>15</w:t>
      </w:r>
      <w:r>
        <w:t xml:space="preserve"> </w:t>
      </w:r>
      <w:r w:rsidR="00D92D5F">
        <w:tab/>
      </w:r>
      <w:r w:rsidR="00D76B5D">
        <w:t>R. Teek/ Kuulmise ja nägemishäirete geneetiline testimine ja nõustamine.</w:t>
      </w:r>
    </w:p>
    <w:p w:rsidR="00EF0C8D" w:rsidRDefault="00EC7C0A" w:rsidP="009A7023">
      <w:r>
        <w:t>14.15</w:t>
      </w:r>
      <w:r w:rsidR="00EF0C8D">
        <w:t>-</w:t>
      </w:r>
      <w:r>
        <w:t xml:space="preserve">15.00 </w:t>
      </w:r>
      <w:r>
        <w:tab/>
      </w:r>
      <w:r w:rsidR="00D76B5D">
        <w:t>K. Ridnõi/ Uued sünnieelse diagnostika võimalused.</w:t>
      </w:r>
    </w:p>
    <w:p w:rsidR="005D5905" w:rsidRDefault="00EC7C0A" w:rsidP="009A7023">
      <w:r>
        <w:t>15.00-15.15</w:t>
      </w:r>
      <w:r>
        <w:tab/>
        <w:t>Paus</w:t>
      </w:r>
      <w:r w:rsidR="00EF0C8D">
        <w:tab/>
      </w:r>
      <w:r w:rsidR="00080E32">
        <w:t xml:space="preserve"> </w:t>
      </w:r>
    </w:p>
    <w:p w:rsidR="005D5905" w:rsidRDefault="00EF0C8D" w:rsidP="009E15BD">
      <w:pPr>
        <w:ind w:left="1410" w:hanging="1410"/>
      </w:pPr>
      <w:r w:rsidRPr="00EC7C0A">
        <w:t>1</w:t>
      </w:r>
      <w:r w:rsidR="005F031D" w:rsidRPr="00EC7C0A">
        <w:t>5</w:t>
      </w:r>
      <w:r w:rsidRPr="00EC7C0A">
        <w:t>.</w:t>
      </w:r>
      <w:r w:rsidR="00EC7C0A" w:rsidRPr="00EC7C0A">
        <w:t>15</w:t>
      </w:r>
      <w:r w:rsidRPr="00EC7C0A">
        <w:t>-</w:t>
      </w:r>
      <w:r w:rsidR="00EC7C0A">
        <w:t>16.00</w:t>
      </w:r>
      <w:r w:rsidRPr="00C17F06">
        <w:tab/>
      </w:r>
      <w:r w:rsidR="005D5905">
        <w:t xml:space="preserve">K. Muru/ </w:t>
      </w:r>
      <w:proofErr w:type="spellStart"/>
      <w:r w:rsidR="005D5905">
        <w:t>Kardiomüopaatiate</w:t>
      </w:r>
      <w:proofErr w:type="spellEnd"/>
      <w:r w:rsidR="005D5905">
        <w:t xml:space="preserve"> ja pärilike rütmihäirete geneetiline testimine ning nõustamine. </w:t>
      </w:r>
    </w:p>
    <w:p w:rsidR="00590B99" w:rsidRPr="00590B99" w:rsidRDefault="00EC7C0A" w:rsidP="00EF0C8D">
      <w:r>
        <w:t>16.00-16.45</w:t>
      </w:r>
      <w:r w:rsidR="00AA7C79">
        <w:tab/>
      </w:r>
      <w:r w:rsidR="00D91582">
        <w:t>K. Tael/</w:t>
      </w:r>
      <w:r w:rsidR="00D91582" w:rsidRPr="00D91582">
        <w:t xml:space="preserve"> harvikhaigused, diagnostika ja jälgimine</w:t>
      </w:r>
    </w:p>
    <w:p w:rsidR="005F031D" w:rsidRDefault="00080E32" w:rsidP="00EF0C8D">
      <w:r>
        <w:t>16.</w:t>
      </w:r>
      <w:r w:rsidR="00EC7C0A">
        <w:t>45</w:t>
      </w:r>
      <w:r>
        <w:t>-17.</w:t>
      </w:r>
      <w:r w:rsidR="00310EB6">
        <w:t>15</w:t>
      </w:r>
      <w:r w:rsidR="005F031D">
        <w:tab/>
        <w:t>Diskussioon</w:t>
      </w:r>
    </w:p>
    <w:p w:rsidR="009C4F3F" w:rsidRDefault="009C4F3F" w:rsidP="00EF0C8D"/>
    <w:p w:rsidR="00BD516E" w:rsidRDefault="00BD516E" w:rsidP="00EF0C8D"/>
    <w:p w:rsidR="00BD516E" w:rsidRDefault="00BD516E" w:rsidP="00EF0C8D"/>
    <w:p w:rsidR="00EF0C8D" w:rsidRPr="0048234A" w:rsidRDefault="00EF0C8D" w:rsidP="00EF0C8D">
      <w:r w:rsidRPr="0048234A">
        <w:rPr>
          <w:b/>
        </w:rPr>
        <w:t xml:space="preserve">Ajakava </w:t>
      </w:r>
      <w:r w:rsidR="00D91582">
        <w:rPr>
          <w:b/>
        </w:rPr>
        <w:t>19</w:t>
      </w:r>
      <w:r w:rsidR="00BF36BE" w:rsidRPr="0048234A">
        <w:rPr>
          <w:b/>
        </w:rPr>
        <w:t xml:space="preserve">. </w:t>
      </w:r>
      <w:r w:rsidR="005F031D" w:rsidRPr="0048234A">
        <w:rPr>
          <w:b/>
        </w:rPr>
        <w:t>jaanuar</w:t>
      </w:r>
      <w:r w:rsidRPr="0048234A">
        <w:rPr>
          <w:b/>
        </w:rPr>
        <w:t xml:space="preserve"> </w:t>
      </w:r>
    </w:p>
    <w:p w:rsidR="007F0911" w:rsidRDefault="005F031D" w:rsidP="000B6630">
      <w:pPr>
        <w:ind w:left="1416" w:hanging="1410"/>
        <w:rPr>
          <w:color w:val="ED7D31"/>
        </w:rPr>
      </w:pPr>
      <w:r w:rsidRPr="0048234A">
        <w:t>11.</w:t>
      </w:r>
      <w:r w:rsidR="00730294" w:rsidRPr="0048234A">
        <w:t>00</w:t>
      </w:r>
      <w:r w:rsidRPr="0048234A">
        <w:t>-</w:t>
      </w:r>
      <w:r w:rsidR="009A7023" w:rsidRPr="0048234A">
        <w:t>1</w:t>
      </w:r>
      <w:r w:rsidR="000B6630">
        <w:t>1</w:t>
      </w:r>
      <w:r w:rsidR="009A7023" w:rsidRPr="0048234A">
        <w:t>.</w:t>
      </w:r>
      <w:r w:rsidR="000B6630">
        <w:t>45</w:t>
      </w:r>
      <w:r w:rsidR="00EF0C8D" w:rsidRPr="0048234A">
        <w:tab/>
      </w:r>
      <w:r w:rsidR="002E47FD" w:rsidRPr="00036984">
        <w:t xml:space="preserve">K. </w:t>
      </w:r>
      <w:r w:rsidR="000B6630" w:rsidRPr="00036984">
        <w:t>Reinson</w:t>
      </w:r>
      <w:r w:rsidR="004D0877">
        <w:t>/</w:t>
      </w:r>
      <w:r w:rsidR="002E47FD" w:rsidRPr="0048234A">
        <w:t xml:space="preserve"> </w:t>
      </w:r>
      <w:r w:rsidR="007F0911" w:rsidRPr="007F0911">
        <w:t xml:space="preserve">Ainevahetushaiguste diagnostika ja ravivõimalused </w:t>
      </w:r>
      <w:r w:rsidR="00D91582">
        <w:t>.</w:t>
      </w:r>
    </w:p>
    <w:p w:rsidR="000B6630" w:rsidRPr="0048234A" w:rsidRDefault="000B6630" w:rsidP="000B6630">
      <w:pPr>
        <w:ind w:left="1416" w:hanging="1410"/>
      </w:pPr>
      <w:r>
        <w:t>11.45-12.30</w:t>
      </w:r>
      <w:r>
        <w:tab/>
      </w:r>
      <w:r w:rsidR="00D91582" w:rsidRPr="00D91582">
        <w:t>K. Õunap/ Pärilik</w:t>
      </w:r>
      <w:r w:rsidR="00D91582">
        <w:t>ud lihashaigused. SMA skriining.</w:t>
      </w:r>
    </w:p>
    <w:p w:rsidR="005F031D" w:rsidRPr="0048234A" w:rsidRDefault="002E47FD" w:rsidP="005F031D">
      <w:r w:rsidRPr="0048234A">
        <w:t xml:space="preserve"> </w:t>
      </w:r>
      <w:r w:rsidR="005F031D" w:rsidRPr="0048234A">
        <w:t>12.</w:t>
      </w:r>
      <w:r w:rsidR="00730294" w:rsidRPr="0048234A">
        <w:t>30</w:t>
      </w:r>
      <w:r w:rsidR="005F031D" w:rsidRPr="0048234A">
        <w:t>-13.</w:t>
      </w:r>
      <w:r w:rsidR="00730294" w:rsidRPr="0048234A">
        <w:t>15</w:t>
      </w:r>
      <w:r w:rsidR="005F031D" w:rsidRPr="0048234A">
        <w:t xml:space="preserve"> </w:t>
      </w:r>
      <w:r w:rsidR="005F031D" w:rsidRPr="0048234A">
        <w:tab/>
        <w:t>Lõuna</w:t>
      </w:r>
    </w:p>
    <w:p w:rsidR="00620C5B" w:rsidRPr="0048234A" w:rsidRDefault="00D92D5F" w:rsidP="009E15BD">
      <w:pPr>
        <w:ind w:left="1410" w:hanging="1410"/>
      </w:pPr>
      <w:r w:rsidRPr="0048234A">
        <w:t>1</w:t>
      </w:r>
      <w:r w:rsidR="005F031D" w:rsidRPr="0048234A">
        <w:t>3</w:t>
      </w:r>
      <w:r w:rsidRPr="0048234A">
        <w:t>.</w:t>
      </w:r>
      <w:r w:rsidR="00730294" w:rsidRPr="0048234A">
        <w:t>15</w:t>
      </w:r>
      <w:r w:rsidRPr="0048234A">
        <w:t>-1</w:t>
      </w:r>
      <w:r w:rsidR="005F031D" w:rsidRPr="0048234A">
        <w:t>4</w:t>
      </w:r>
      <w:r w:rsidRPr="0048234A">
        <w:t>.</w:t>
      </w:r>
      <w:r w:rsidR="00730294" w:rsidRPr="0048234A">
        <w:t>00</w:t>
      </w:r>
      <w:r w:rsidRPr="0048234A">
        <w:tab/>
      </w:r>
      <w:proofErr w:type="spellStart"/>
      <w:r w:rsidR="004D0877">
        <w:t>K.Kuuse</w:t>
      </w:r>
      <w:proofErr w:type="spellEnd"/>
      <w:r w:rsidR="004D0877">
        <w:t xml:space="preserve">/ </w:t>
      </w:r>
      <w:proofErr w:type="spellStart"/>
      <w:r w:rsidR="004D0877">
        <w:t>K</w:t>
      </w:r>
      <w:r w:rsidR="002E47FD" w:rsidRPr="0048234A">
        <w:t>romosomaalse</w:t>
      </w:r>
      <w:proofErr w:type="spellEnd"/>
      <w:r w:rsidR="002E47FD" w:rsidRPr="0048234A">
        <w:t xml:space="preserve"> mikrokiibi analüüs: näidustused uuringuks ja diagnostiline efektiivsus.</w:t>
      </w:r>
    </w:p>
    <w:p w:rsidR="005F031D" w:rsidRPr="0048234A" w:rsidRDefault="005F031D" w:rsidP="005F031D">
      <w:r w:rsidRPr="0048234A">
        <w:t>14.</w:t>
      </w:r>
      <w:r w:rsidR="00730294" w:rsidRPr="0048234A">
        <w:t>00</w:t>
      </w:r>
      <w:r w:rsidRPr="0048234A">
        <w:t>-1</w:t>
      </w:r>
      <w:r w:rsidR="00730294" w:rsidRPr="0048234A">
        <w:t>4</w:t>
      </w:r>
      <w:r w:rsidRPr="0048234A">
        <w:t>.</w:t>
      </w:r>
      <w:r w:rsidR="00730294" w:rsidRPr="0048234A">
        <w:t>45</w:t>
      </w:r>
      <w:r w:rsidRPr="0048234A">
        <w:tab/>
      </w:r>
      <w:r w:rsidR="004D0877">
        <w:t>P. Tammur/</w:t>
      </w:r>
      <w:r w:rsidR="002E47FD" w:rsidRPr="0048234A">
        <w:t xml:space="preserve"> </w:t>
      </w:r>
      <w:proofErr w:type="spellStart"/>
      <w:r w:rsidR="004D0877">
        <w:t>T</w:t>
      </w:r>
      <w:r w:rsidR="002E47FD" w:rsidRPr="0048234A">
        <w:t>sütogeneetika</w:t>
      </w:r>
      <w:proofErr w:type="spellEnd"/>
      <w:r w:rsidR="002E47FD" w:rsidRPr="0048234A">
        <w:t xml:space="preserve"> analüüsid </w:t>
      </w:r>
      <w:proofErr w:type="spellStart"/>
      <w:r w:rsidR="002E47FD" w:rsidRPr="0048234A">
        <w:t>hematoloogiliste</w:t>
      </w:r>
      <w:proofErr w:type="spellEnd"/>
      <w:r w:rsidR="002E47FD" w:rsidRPr="0048234A">
        <w:t xml:space="preserve"> haiguste diagnostikas</w:t>
      </w:r>
      <w:r w:rsidR="00723F60">
        <w:t>.</w:t>
      </w:r>
    </w:p>
    <w:p w:rsidR="005F031D" w:rsidRPr="0048234A" w:rsidRDefault="005F031D" w:rsidP="005F031D">
      <w:r w:rsidRPr="0048234A">
        <w:t>1</w:t>
      </w:r>
      <w:r w:rsidR="00730294" w:rsidRPr="0048234A">
        <w:t>4</w:t>
      </w:r>
      <w:r w:rsidRPr="0048234A">
        <w:t>.</w:t>
      </w:r>
      <w:r w:rsidR="00730294" w:rsidRPr="0048234A">
        <w:t>45</w:t>
      </w:r>
      <w:r w:rsidRPr="0048234A">
        <w:t>-15.</w:t>
      </w:r>
      <w:r w:rsidR="00730294" w:rsidRPr="0048234A">
        <w:t>00</w:t>
      </w:r>
      <w:r w:rsidRPr="0048234A">
        <w:tab/>
        <w:t>Paus</w:t>
      </w:r>
    </w:p>
    <w:p w:rsidR="002E47FD" w:rsidRPr="0048234A" w:rsidRDefault="00D92D5F" w:rsidP="009E15BD">
      <w:pPr>
        <w:ind w:left="1410" w:hanging="1410"/>
      </w:pPr>
      <w:r w:rsidRPr="0048234A">
        <w:t>1</w:t>
      </w:r>
      <w:r w:rsidR="005F031D" w:rsidRPr="0048234A">
        <w:t>5</w:t>
      </w:r>
      <w:r w:rsidRPr="0048234A">
        <w:t>.</w:t>
      </w:r>
      <w:r w:rsidR="00730294" w:rsidRPr="0048234A">
        <w:t>00</w:t>
      </w:r>
      <w:r w:rsidRPr="0048234A">
        <w:t>-1</w:t>
      </w:r>
      <w:r w:rsidR="00730294" w:rsidRPr="0048234A">
        <w:t>5</w:t>
      </w:r>
      <w:r w:rsidRPr="0048234A">
        <w:t>.</w:t>
      </w:r>
      <w:r w:rsidR="00730294" w:rsidRPr="0048234A">
        <w:t>45</w:t>
      </w:r>
      <w:r w:rsidRPr="0048234A">
        <w:tab/>
      </w:r>
      <w:r w:rsidR="004D0877">
        <w:t>P. Laidre/</w:t>
      </w:r>
      <w:r w:rsidR="00F22B08" w:rsidRPr="0048234A">
        <w:t xml:space="preserve"> Kasvajaga patsientide geneetilise nõustamise näidustused ja võimalused rinna- ja munasarja- ning jämesoolevähi näitel. </w:t>
      </w:r>
    </w:p>
    <w:p w:rsidR="00EF0C8D" w:rsidRPr="0048234A" w:rsidRDefault="00D92D5F" w:rsidP="009E15BD">
      <w:pPr>
        <w:ind w:left="1410" w:hanging="1410"/>
      </w:pPr>
      <w:r w:rsidRPr="0048234A">
        <w:t>1</w:t>
      </w:r>
      <w:r w:rsidR="00730294" w:rsidRPr="0048234A">
        <w:t>5</w:t>
      </w:r>
      <w:r w:rsidR="005F031D" w:rsidRPr="0048234A">
        <w:t>.</w:t>
      </w:r>
      <w:r w:rsidR="00730294" w:rsidRPr="0048234A">
        <w:t>45</w:t>
      </w:r>
      <w:r w:rsidRPr="0048234A">
        <w:t>-1</w:t>
      </w:r>
      <w:r w:rsidR="005F031D" w:rsidRPr="0048234A">
        <w:t>6</w:t>
      </w:r>
      <w:r w:rsidRPr="0048234A">
        <w:t>.</w:t>
      </w:r>
      <w:r w:rsidR="00730294" w:rsidRPr="0048234A">
        <w:t>30</w:t>
      </w:r>
      <w:r w:rsidRPr="0048234A">
        <w:t xml:space="preserve"> </w:t>
      </w:r>
      <w:r w:rsidRPr="0048234A">
        <w:tab/>
      </w:r>
      <w:r w:rsidR="00F22B08" w:rsidRPr="0048234A">
        <w:t>T. Kahre</w:t>
      </w:r>
      <w:r w:rsidR="004D0877">
        <w:t>/</w:t>
      </w:r>
      <w:r w:rsidR="00F22B08" w:rsidRPr="0048234A">
        <w:t xml:space="preserve"> Päriliku vähiga seostatud geenide paneeliuuring: diagnostika ja ravis rakendamise võimalused Eestis.</w:t>
      </w:r>
    </w:p>
    <w:p w:rsidR="005F031D" w:rsidRDefault="005F031D" w:rsidP="005F031D">
      <w:r w:rsidRPr="0048234A">
        <w:t>16.</w:t>
      </w:r>
      <w:r w:rsidR="00730294" w:rsidRPr="0048234A">
        <w:t>30</w:t>
      </w:r>
      <w:r w:rsidRPr="0048234A">
        <w:t>-17.00</w:t>
      </w:r>
      <w:r w:rsidRPr="0048234A">
        <w:tab/>
      </w:r>
      <w:r w:rsidR="00730294" w:rsidRPr="0048234A">
        <w:t>Kokkuvõte ja d</w:t>
      </w:r>
      <w:r w:rsidRPr="0048234A">
        <w:t>iskussioon</w:t>
      </w:r>
    </w:p>
    <w:p w:rsidR="009C4F3F" w:rsidRDefault="009C4F3F" w:rsidP="005F031D"/>
    <w:sectPr w:rsidR="009C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AEE"/>
    <w:multiLevelType w:val="hybridMultilevel"/>
    <w:tmpl w:val="E4B0CFFC"/>
    <w:lvl w:ilvl="0" w:tplc="89B09008">
      <w:start w:val="1"/>
      <w:numFmt w:val="decimal"/>
      <w:lvlText w:val="%1."/>
      <w:lvlJc w:val="left"/>
      <w:pPr>
        <w:ind w:left="1068" w:hanging="708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NbO0NDG2MLI0MzFV0lEKTi0uzszPAykwNK4FAN0lCFItAAAA"/>
  </w:docVars>
  <w:rsids>
    <w:rsidRoot w:val="00312CAF"/>
    <w:rsid w:val="00022F23"/>
    <w:rsid w:val="00027831"/>
    <w:rsid w:val="00036984"/>
    <w:rsid w:val="00080E32"/>
    <w:rsid w:val="000B6630"/>
    <w:rsid w:val="0013545B"/>
    <w:rsid w:val="001612FA"/>
    <w:rsid w:val="0018344C"/>
    <w:rsid w:val="001C64D8"/>
    <w:rsid w:val="001E486C"/>
    <w:rsid w:val="001E4E7F"/>
    <w:rsid w:val="001F3F77"/>
    <w:rsid w:val="002257A8"/>
    <w:rsid w:val="002D131F"/>
    <w:rsid w:val="002E47FD"/>
    <w:rsid w:val="00310CA2"/>
    <w:rsid w:val="00310EB6"/>
    <w:rsid w:val="00312CAF"/>
    <w:rsid w:val="0044753C"/>
    <w:rsid w:val="0048234A"/>
    <w:rsid w:val="004D0877"/>
    <w:rsid w:val="004E3EF1"/>
    <w:rsid w:val="00511C64"/>
    <w:rsid w:val="005423D0"/>
    <w:rsid w:val="0058343C"/>
    <w:rsid w:val="00590B99"/>
    <w:rsid w:val="00594D41"/>
    <w:rsid w:val="005A7296"/>
    <w:rsid w:val="005C38F1"/>
    <w:rsid w:val="005D5905"/>
    <w:rsid w:val="005D6402"/>
    <w:rsid w:val="005F031D"/>
    <w:rsid w:val="005F065C"/>
    <w:rsid w:val="0060567D"/>
    <w:rsid w:val="00620805"/>
    <w:rsid w:val="00620C5B"/>
    <w:rsid w:val="00631EE0"/>
    <w:rsid w:val="006B054E"/>
    <w:rsid w:val="006B7AE8"/>
    <w:rsid w:val="006C79F1"/>
    <w:rsid w:val="007065F9"/>
    <w:rsid w:val="00723F60"/>
    <w:rsid w:val="007266B8"/>
    <w:rsid w:val="00730294"/>
    <w:rsid w:val="00744FDF"/>
    <w:rsid w:val="0074716A"/>
    <w:rsid w:val="00747547"/>
    <w:rsid w:val="0077603B"/>
    <w:rsid w:val="00793E23"/>
    <w:rsid w:val="007A23D2"/>
    <w:rsid w:val="007E61FF"/>
    <w:rsid w:val="007F0911"/>
    <w:rsid w:val="00835B5C"/>
    <w:rsid w:val="008364FA"/>
    <w:rsid w:val="00894543"/>
    <w:rsid w:val="008A2F58"/>
    <w:rsid w:val="008A5757"/>
    <w:rsid w:val="008F1E5E"/>
    <w:rsid w:val="008F4E63"/>
    <w:rsid w:val="009165C0"/>
    <w:rsid w:val="00962E08"/>
    <w:rsid w:val="009A7023"/>
    <w:rsid w:val="009B362A"/>
    <w:rsid w:val="009B61F7"/>
    <w:rsid w:val="009C4F3F"/>
    <w:rsid w:val="009E15BD"/>
    <w:rsid w:val="009E6CE5"/>
    <w:rsid w:val="00A14A8B"/>
    <w:rsid w:val="00A20A35"/>
    <w:rsid w:val="00A641F0"/>
    <w:rsid w:val="00AA7C79"/>
    <w:rsid w:val="00AB15C1"/>
    <w:rsid w:val="00AC2B66"/>
    <w:rsid w:val="00AF42CA"/>
    <w:rsid w:val="00B005C8"/>
    <w:rsid w:val="00B06BEB"/>
    <w:rsid w:val="00B41BBD"/>
    <w:rsid w:val="00BD4574"/>
    <w:rsid w:val="00BD4F36"/>
    <w:rsid w:val="00BD50F8"/>
    <w:rsid w:val="00BD516E"/>
    <w:rsid w:val="00BF36BE"/>
    <w:rsid w:val="00C04C9E"/>
    <w:rsid w:val="00C17F06"/>
    <w:rsid w:val="00C31C12"/>
    <w:rsid w:val="00C469FB"/>
    <w:rsid w:val="00CA59C2"/>
    <w:rsid w:val="00D25E19"/>
    <w:rsid w:val="00D57A72"/>
    <w:rsid w:val="00D76B5D"/>
    <w:rsid w:val="00D91582"/>
    <w:rsid w:val="00D92D5F"/>
    <w:rsid w:val="00E2457D"/>
    <w:rsid w:val="00E3534F"/>
    <w:rsid w:val="00EC7C0A"/>
    <w:rsid w:val="00EF0C8D"/>
    <w:rsid w:val="00EF1CCD"/>
    <w:rsid w:val="00F1083A"/>
    <w:rsid w:val="00F169A6"/>
    <w:rsid w:val="00F22B08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8B3D"/>
  <w15:chartTrackingRefBased/>
  <w15:docId w15:val="{26DDFE9B-B7CF-4503-9711-1E0FA3A6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7831"/>
    <w:rPr>
      <w:rFonts w:ascii="Times New Roman" w:hAnsi="Times New Roman"/>
      <w:sz w:val="18"/>
      <w:szCs w:val="18"/>
      <w:lang w:val="et-EE"/>
    </w:rPr>
  </w:style>
  <w:style w:type="character" w:styleId="CommentReference">
    <w:name w:val="annotation reference"/>
    <w:uiPriority w:val="99"/>
    <w:semiHidden/>
    <w:unhideWhenUsed/>
    <w:rsid w:val="000278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83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27831"/>
    <w:rPr>
      <w:sz w:val="24"/>
      <w:szCs w:val="24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83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27831"/>
    <w:rPr>
      <w:b/>
      <w:bCs/>
      <w:sz w:val="24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6B054E"/>
    <w:pPr>
      <w:spacing w:after="0" w:line="240" w:lineRule="auto"/>
      <w:ind w:left="720"/>
    </w:pPr>
  </w:style>
  <w:style w:type="character" w:styleId="Hyperlink">
    <w:name w:val="Hyperlink"/>
    <w:rsid w:val="009C4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li.kevvai@u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370</Words>
  <Characters>2149</Characters>
  <Application>Microsoft Office Word</Application>
  <DocSecurity>0</DocSecurity>
  <Lines>17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Ülikooli Kliinikum</Company>
  <LinksUpToDate>false</LinksUpToDate>
  <CharactersWithSpaces>2514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mailto:kulli.kevvai@ut.ee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cp:lastModifiedBy>Halja Suss</cp:lastModifiedBy>
  <cp:revision>7</cp:revision>
  <cp:lastPrinted>2021-01-04T14:27:00Z</cp:lastPrinted>
  <dcterms:created xsi:type="dcterms:W3CDTF">2021-11-29T13:29:00Z</dcterms:created>
  <dcterms:modified xsi:type="dcterms:W3CDTF">2022-11-14T14:28:00Z</dcterms:modified>
</cp:coreProperties>
</file>