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453" w:rsidRPr="00FF7101" w:rsidRDefault="00820453" w:rsidP="00335EE5">
      <w:pPr>
        <w:pStyle w:val="Heading1"/>
        <w:jc w:val="center"/>
        <w:rPr>
          <w:b w:val="0"/>
          <w:bCs w:val="0"/>
          <w:noProof/>
          <w:sz w:val="28"/>
          <w:szCs w:val="28"/>
        </w:rPr>
      </w:pPr>
      <w:r w:rsidRPr="00FF7101">
        <w:rPr>
          <w:b w:val="0"/>
          <w:bCs w:val="0"/>
          <w:noProof/>
          <w:sz w:val="28"/>
          <w:szCs w:val="28"/>
        </w:rPr>
        <w:t xml:space="preserve">Residentuuri vastuvõtueksami </w:t>
      </w:r>
      <w:r w:rsidR="00335EE5" w:rsidRPr="00FF7101">
        <w:rPr>
          <w:b w:val="0"/>
          <w:bCs w:val="0"/>
          <w:noProof/>
          <w:sz w:val="28"/>
          <w:szCs w:val="28"/>
        </w:rPr>
        <w:t xml:space="preserve"> </w:t>
      </w:r>
      <w:r w:rsidRPr="00FF7101">
        <w:rPr>
          <w:b w:val="0"/>
          <w:bCs w:val="0"/>
          <w:noProof/>
          <w:sz w:val="28"/>
          <w:szCs w:val="28"/>
        </w:rPr>
        <w:t>kordamisküsimused</w:t>
      </w:r>
    </w:p>
    <w:p w:rsidR="00820453" w:rsidRPr="00FF7101" w:rsidRDefault="00820453" w:rsidP="00335EE5">
      <w:pPr>
        <w:pStyle w:val="Heading1"/>
        <w:jc w:val="center"/>
        <w:rPr>
          <w:b w:val="0"/>
          <w:noProof/>
          <w:sz w:val="28"/>
          <w:szCs w:val="28"/>
        </w:rPr>
      </w:pPr>
      <w:r w:rsidRPr="00FF7101">
        <w:rPr>
          <w:noProof/>
          <w:sz w:val="28"/>
          <w:szCs w:val="28"/>
        </w:rPr>
        <w:t>peremeditsiini</w:t>
      </w:r>
      <w:r w:rsidRPr="00FF7101">
        <w:rPr>
          <w:b w:val="0"/>
          <w:noProof/>
          <w:sz w:val="28"/>
          <w:szCs w:val="28"/>
        </w:rPr>
        <w:t xml:space="preserve"> erialal</w:t>
      </w:r>
    </w:p>
    <w:p w:rsidR="00820453" w:rsidRPr="00FF7101" w:rsidRDefault="00820453" w:rsidP="00335EE5">
      <w:pPr>
        <w:jc w:val="center"/>
        <w:rPr>
          <w:noProof/>
          <w:sz w:val="28"/>
          <w:szCs w:val="28"/>
          <w:lang w:val="et-EE"/>
        </w:rPr>
      </w:pPr>
      <w:r w:rsidRPr="00FF7101">
        <w:rPr>
          <w:noProof/>
          <w:sz w:val="28"/>
          <w:szCs w:val="28"/>
          <w:lang w:val="et-EE"/>
        </w:rPr>
        <w:t>20</w:t>
      </w:r>
      <w:r w:rsidR="00976EEA">
        <w:rPr>
          <w:noProof/>
          <w:sz w:val="28"/>
          <w:szCs w:val="28"/>
          <w:lang w:val="et-EE"/>
        </w:rPr>
        <w:t>24</w:t>
      </w:r>
      <w:r w:rsidRPr="00FF7101">
        <w:rPr>
          <w:noProof/>
          <w:sz w:val="28"/>
          <w:szCs w:val="28"/>
          <w:lang w:val="et-EE"/>
        </w:rPr>
        <w:t>.a.</w:t>
      </w:r>
    </w:p>
    <w:p w:rsidR="00820453" w:rsidRPr="00C91396" w:rsidRDefault="00820453" w:rsidP="00820453">
      <w:pPr>
        <w:rPr>
          <w:noProof/>
          <w:sz w:val="28"/>
          <w:szCs w:val="28"/>
          <w:lang w:val="et-EE"/>
        </w:rPr>
      </w:pPr>
    </w:p>
    <w:p w:rsidR="00820453" w:rsidRPr="00C91396" w:rsidRDefault="00820453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Perearstiteaduse mõiste ja põhiprintsiibid.</w:t>
      </w:r>
    </w:p>
    <w:p w:rsidR="00820453" w:rsidRPr="00C91396" w:rsidRDefault="00820453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Perearstide koolitus ja töökorraldus Eestis.</w:t>
      </w:r>
    </w:p>
    <w:p w:rsidR="00343E21" w:rsidRPr="00C91396" w:rsidRDefault="00343E21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Perearstide kvaliteedisüsteem. </w:t>
      </w:r>
    </w:p>
    <w:p w:rsidR="00820453" w:rsidRPr="00C91396" w:rsidRDefault="00820453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Perearsti töö tasustamise meetodid</w:t>
      </w:r>
      <w:r w:rsidR="003429BE" w:rsidRPr="00C91396">
        <w:rPr>
          <w:noProof/>
          <w:lang w:val="et-EE"/>
        </w:rPr>
        <w:t>.</w:t>
      </w:r>
      <w:r w:rsidRPr="00C91396">
        <w:rPr>
          <w:noProof/>
          <w:lang w:val="et-EE"/>
        </w:rPr>
        <w:t xml:space="preserve"> </w:t>
      </w:r>
    </w:p>
    <w:p w:rsidR="00820453" w:rsidRPr="00C91396" w:rsidRDefault="00820453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Konsultatsioon perearsti praksises: struktuur, metoodika. </w:t>
      </w:r>
    </w:p>
    <w:p w:rsidR="00820453" w:rsidRPr="00C91396" w:rsidRDefault="00820453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Preventiivse tegevuse jaotus, meetodid, läbiviimise tasandid.</w:t>
      </w:r>
    </w:p>
    <w:p w:rsidR="00820453" w:rsidRPr="00C91396" w:rsidRDefault="00820453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Preventiivne tegevus erinevates vanuserühmades:</w:t>
      </w:r>
    </w:p>
    <w:p w:rsidR="00820453" w:rsidRPr="00C91396" w:rsidRDefault="00820453" w:rsidP="00335EE5">
      <w:pPr>
        <w:numPr>
          <w:ilvl w:val="0"/>
          <w:numId w:val="4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Kuni 7-aastased lapsed</w:t>
      </w:r>
    </w:p>
    <w:p w:rsidR="00820453" w:rsidRPr="00C91396" w:rsidRDefault="00820453" w:rsidP="00335EE5">
      <w:pPr>
        <w:numPr>
          <w:ilvl w:val="0"/>
          <w:numId w:val="4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8-18-aastased lapsed ja noorukid</w:t>
      </w:r>
    </w:p>
    <w:p w:rsidR="00820453" w:rsidRPr="00C91396" w:rsidRDefault="00820453" w:rsidP="00335EE5">
      <w:pPr>
        <w:numPr>
          <w:ilvl w:val="0"/>
          <w:numId w:val="4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19-64-aastased täiskasvanud</w:t>
      </w:r>
    </w:p>
    <w:p w:rsidR="00343E21" w:rsidRPr="00C91396" w:rsidRDefault="00820453" w:rsidP="00335EE5">
      <w:pPr>
        <w:numPr>
          <w:ilvl w:val="0"/>
          <w:numId w:val="4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Eakad patsiendid (&gt;65-a.)</w:t>
      </w:r>
    </w:p>
    <w:p w:rsidR="00820453" w:rsidRPr="00C91396" w:rsidRDefault="003429BE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Eakas </w:t>
      </w:r>
      <w:r w:rsidR="00820453" w:rsidRPr="00C91396">
        <w:rPr>
          <w:noProof/>
          <w:lang w:val="et-EE"/>
        </w:rPr>
        <w:t xml:space="preserve">perearsti praksises: spetsiifilised ning sagedasemad probleemid. </w:t>
      </w:r>
    </w:p>
    <w:p w:rsidR="00820453" w:rsidRPr="00C91396" w:rsidRDefault="00820453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Puude mõiste ja raskusastmed. Puude raskusastmete määramise põhimõtted.</w:t>
      </w:r>
    </w:p>
    <w:p w:rsidR="00820453" w:rsidRPr="00C91396" w:rsidRDefault="00820453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Diagnoosimise alused peremeditsiinis: haiguskeskne ja patsiendikeskne diagnoosimine, diagnoosimise vigade peamised põhjused.</w:t>
      </w:r>
    </w:p>
    <w:p w:rsidR="00820453" w:rsidRPr="00C91396" w:rsidRDefault="00820453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Mees perearsti praksises: Eesti meeste peamised surmapõhjused, spetsiifilised probleemid perearsti töös. </w:t>
      </w:r>
    </w:p>
    <w:p w:rsidR="00820453" w:rsidRPr="00C91396" w:rsidRDefault="00820453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Naine perearsti praksises: pereplaneerimine, rasedate jälgimine, peamised surmapõhjused Eesti naistel, </w:t>
      </w:r>
      <w:r w:rsidR="003429BE" w:rsidRPr="00C91396">
        <w:rPr>
          <w:noProof/>
          <w:lang w:val="et-EE"/>
        </w:rPr>
        <w:t>spetsiifilised probleemid perearsti töös</w:t>
      </w:r>
      <w:r w:rsidRPr="00C91396">
        <w:rPr>
          <w:noProof/>
          <w:lang w:val="et-EE"/>
        </w:rPr>
        <w:t>.</w:t>
      </w:r>
    </w:p>
    <w:p w:rsidR="00820453" w:rsidRPr="00C91396" w:rsidRDefault="00820453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Laps perearsti praktikas: sagedasemad ja spetsiifilised probleemid, immuniseerimine, laste konsultatsiooni eripärad.</w:t>
      </w:r>
    </w:p>
    <w:p w:rsidR="00820453" w:rsidRPr="00C91396" w:rsidRDefault="00820453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Nooruk perearsti praksises: teismeliste konsultatsiooni eripärad, sagedasemad probleemid, vajalikud nõustamismeetodid.</w:t>
      </w:r>
    </w:p>
    <w:p w:rsidR="00755DE0" w:rsidRPr="00C91396" w:rsidRDefault="00755DE0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Elu lõpuga seotud teemad. Palliatiivne ravi. Valuravi põhimõtted. </w:t>
      </w:r>
    </w:p>
    <w:p w:rsidR="00820453" w:rsidRPr="00C91396" w:rsidRDefault="00755DE0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Meditsiinilised andmebaasid, teaduskirjanduse otsimine, tõenduspõhisus meditsiinis. </w:t>
      </w:r>
    </w:p>
    <w:p w:rsidR="003429BE" w:rsidRPr="00C91396" w:rsidRDefault="003429BE" w:rsidP="00820453">
      <w:pPr>
        <w:numPr>
          <w:ilvl w:val="0"/>
          <w:numId w:val="3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Sagedamini esinevate haiguste ja kaebustega patsientide käsitlus perearstiabis:</w:t>
      </w:r>
    </w:p>
    <w:p w:rsidR="0097345D" w:rsidRPr="00C91396" w:rsidRDefault="0097345D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Diabeedi käsitlus ja ennetus</w:t>
      </w:r>
    </w:p>
    <w:p w:rsidR="00F82C7A" w:rsidRPr="00C91396" w:rsidRDefault="0097345D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Hüpertensiooni käsitlus ja ennetus</w:t>
      </w:r>
    </w:p>
    <w:p w:rsidR="00F82C7A" w:rsidRPr="00C91396" w:rsidRDefault="0097345D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Südame rütmihäiretega patsient </w:t>
      </w:r>
    </w:p>
    <w:p w:rsidR="0097345D" w:rsidRPr="00C91396" w:rsidRDefault="0097345D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Südamehaiguste riskifaktorid ja ennetus </w:t>
      </w:r>
    </w:p>
    <w:p w:rsidR="0097345D" w:rsidRPr="00C91396" w:rsidRDefault="0097345D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Astma </w:t>
      </w:r>
    </w:p>
    <w:p w:rsidR="0097345D" w:rsidRPr="00C91396" w:rsidRDefault="0097345D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Krooniline obstruktiivne kopsuhaigus </w:t>
      </w:r>
    </w:p>
    <w:p w:rsidR="00F82C7A" w:rsidRPr="00C91396" w:rsidRDefault="00820453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Alaseljavaluga patsient </w:t>
      </w:r>
    </w:p>
    <w:p w:rsidR="003429BE" w:rsidRPr="00C91396" w:rsidRDefault="003429BE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Seedetrakti vaevustega patsient </w:t>
      </w:r>
    </w:p>
    <w:p w:rsidR="0097345D" w:rsidRPr="00C91396" w:rsidRDefault="0097345D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Peptiline haavand</w:t>
      </w:r>
    </w:p>
    <w:p w:rsidR="003429BE" w:rsidRPr="00C91396" w:rsidRDefault="003429BE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Kurguvaluga patsient</w:t>
      </w:r>
    </w:p>
    <w:p w:rsidR="00AD4EC6" w:rsidRPr="00C91396" w:rsidRDefault="00820453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Keskkõrvapõletik </w:t>
      </w:r>
    </w:p>
    <w:p w:rsidR="00AD4EC6" w:rsidRPr="00C91396" w:rsidRDefault="00820453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Äge pneumoonia</w:t>
      </w:r>
    </w:p>
    <w:p w:rsidR="00AD4EC6" w:rsidRPr="00C91396" w:rsidRDefault="00820453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Depressioon</w:t>
      </w:r>
    </w:p>
    <w:p w:rsidR="00AD4EC6" w:rsidRPr="00C91396" w:rsidRDefault="00755DE0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Generaliseerunud ärevushäired ja paanikahäired</w:t>
      </w:r>
    </w:p>
    <w:p w:rsidR="00AD4EC6" w:rsidRPr="00C91396" w:rsidRDefault="00755DE0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Alkoholitarvitamise häirega patsiendi käsitlus vastavalt ravijuhendile. </w:t>
      </w:r>
    </w:p>
    <w:p w:rsidR="00AD4EC6" w:rsidRPr="00C91396" w:rsidRDefault="00343E21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>Suitsetava patsiendi käsitlus.</w:t>
      </w:r>
    </w:p>
    <w:p w:rsidR="00343E21" w:rsidRPr="00C91396" w:rsidRDefault="00343E21" w:rsidP="00AD4EC6">
      <w:pPr>
        <w:numPr>
          <w:ilvl w:val="1"/>
          <w:numId w:val="7"/>
        </w:numPr>
        <w:jc w:val="both"/>
        <w:rPr>
          <w:noProof/>
          <w:lang w:val="et-EE"/>
        </w:rPr>
      </w:pPr>
      <w:r w:rsidRPr="00C91396">
        <w:rPr>
          <w:noProof/>
          <w:lang w:val="et-EE"/>
        </w:rPr>
        <w:t xml:space="preserve">Motiveeriva intervjueerimise põhimõtted. </w:t>
      </w:r>
    </w:p>
    <w:p w:rsidR="00820453" w:rsidRPr="00C91396" w:rsidRDefault="00820453" w:rsidP="00820453">
      <w:pPr>
        <w:jc w:val="both"/>
        <w:rPr>
          <w:noProof/>
          <w:lang w:val="et-EE"/>
        </w:rPr>
      </w:pPr>
    </w:p>
    <w:p w:rsidR="00335EE5" w:rsidRPr="00C91396" w:rsidRDefault="00335EE5" w:rsidP="00820453">
      <w:pPr>
        <w:jc w:val="both"/>
        <w:rPr>
          <w:b/>
          <w:bCs/>
          <w:noProof/>
          <w:lang w:val="et-EE"/>
        </w:rPr>
      </w:pPr>
    </w:p>
    <w:p w:rsidR="00F14844" w:rsidRPr="00C91396" w:rsidRDefault="00F14844" w:rsidP="00F14844">
      <w:pPr>
        <w:jc w:val="both"/>
        <w:rPr>
          <w:b/>
          <w:bCs/>
          <w:noProof/>
          <w:lang w:val="et-EE"/>
        </w:rPr>
      </w:pPr>
      <w:r w:rsidRPr="00C91396">
        <w:rPr>
          <w:bCs/>
          <w:noProof/>
          <w:lang w:val="et-EE"/>
        </w:rPr>
        <w:lastRenderedPageBreak/>
        <w:t xml:space="preserve">Lisaks eeldame, et residentuuri astuja teadmised ja hoiakud vestluse osas on kooskõlas </w:t>
      </w:r>
      <w:r w:rsidRPr="00C91396">
        <w:rPr>
          <w:b/>
          <w:bCs/>
          <w:noProof/>
          <w:lang w:val="et-EE"/>
        </w:rPr>
        <w:t>arstiõppes omandatuga:</w:t>
      </w:r>
    </w:p>
    <w:p w:rsidR="00F14844" w:rsidRPr="00C91396" w:rsidRDefault="00F14844" w:rsidP="00F14844">
      <w:pPr>
        <w:numPr>
          <w:ilvl w:val="0"/>
          <w:numId w:val="8"/>
        </w:numPr>
        <w:jc w:val="both"/>
        <w:rPr>
          <w:bCs/>
          <w:noProof/>
          <w:lang w:val="et-EE"/>
        </w:rPr>
      </w:pPr>
      <w:r w:rsidRPr="00C91396">
        <w:rPr>
          <w:bCs/>
          <w:noProof/>
          <w:lang w:val="et-EE"/>
        </w:rPr>
        <w:t>suudab töötada tervishoiusüsteemis ning tunneb vajadust enda teadmiste ja oskuste pidevaks täiendamiseks;</w:t>
      </w:r>
    </w:p>
    <w:p w:rsidR="00F14844" w:rsidRPr="00C91396" w:rsidRDefault="00F14844" w:rsidP="00F14844">
      <w:pPr>
        <w:numPr>
          <w:ilvl w:val="0"/>
          <w:numId w:val="8"/>
        </w:numPr>
        <w:jc w:val="both"/>
        <w:rPr>
          <w:bCs/>
          <w:noProof/>
          <w:lang w:val="et-EE"/>
        </w:rPr>
      </w:pPr>
      <w:r w:rsidRPr="00C91396">
        <w:rPr>
          <w:bCs/>
          <w:noProof/>
          <w:lang w:val="et-EE"/>
        </w:rPr>
        <w:t>oskab hinnata patsiendi haiguse ja ravikäitumise psühholoogilisi ja sotsiaalseid tahke ning teab meditsiini erinevate osapooltega suhtlemise iseärasusi;</w:t>
      </w:r>
    </w:p>
    <w:p w:rsidR="00F14844" w:rsidRPr="00C91396" w:rsidRDefault="00F14844" w:rsidP="00F14844">
      <w:pPr>
        <w:numPr>
          <w:ilvl w:val="0"/>
          <w:numId w:val="8"/>
        </w:numPr>
        <w:jc w:val="both"/>
        <w:rPr>
          <w:bCs/>
          <w:noProof/>
          <w:lang w:val="et-EE"/>
        </w:rPr>
      </w:pPr>
      <w:r w:rsidRPr="00C91396">
        <w:rPr>
          <w:bCs/>
          <w:noProof/>
          <w:lang w:val="et-EE"/>
        </w:rPr>
        <w:t>oskab otsida ja kriitiliselt hinnata tõenduspõhist teavet ning rakendab tõenduspõhist teavet kliinilises praktikas;</w:t>
      </w:r>
    </w:p>
    <w:p w:rsidR="00F14844" w:rsidRPr="00C91396" w:rsidRDefault="00F14844" w:rsidP="00F14844">
      <w:pPr>
        <w:numPr>
          <w:ilvl w:val="0"/>
          <w:numId w:val="8"/>
        </w:numPr>
        <w:jc w:val="both"/>
        <w:rPr>
          <w:bCs/>
          <w:noProof/>
          <w:lang w:val="et-EE"/>
        </w:rPr>
      </w:pPr>
      <w:r w:rsidRPr="00C91396">
        <w:rPr>
          <w:bCs/>
          <w:noProof/>
          <w:lang w:val="et-EE"/>
        </w:rPr>
        <w:t>mõistab teadusliku meetodi olemust, teab laboratoorse töö ja statistilise analüüsi põhimõtteid ning on võimeline tegema iseseisvat teadustööd;</w:t>
      </w:r>
    </w:p>
    <w:p w:rsidR="00F14844" w:rsidRPr="00C91396" w:rsidRDefault="00F14844" w:rsidP="00F14844">
      <w:pPr>
        <w:numPr>
          <w:ilvl w:val="0"/>
          <w:numId w:val="8"/>
        </w:numPr>
        <w:jc w:val="both"/>
        <w:rPr>
          <w:bCs/>
          <w:noProof/>
          <w:lang w:val="et-EE"/>
        </w:rPr>
      </w:pPr>
      <w:r w:rsidRPr="00C91396">
        <w:rPr>
          <w:bCs/>
          <w:noProof/>
          <w:lang w:val="et-EE"/>
        </w:rPr>
        <w:t>tunneb meditsiinieetika ja meditsiiniõiguse põhimõtteid ning rakendab neid kliinilises praktikas;</w:t>
      </w:r>
    </w:p>
    <w:p w:rsidR="00F14844" w:rsidRPr="00C91396" w:rsidRDefault="00F14844" w:rsidP="00F14844">
      <w:pPr>
        <w:numPr>
          <w:ilvl w:val="0"/>
          <w:numId w:val="8"/>
        </w:numPr>
        <w:jc w:val="both"/>
        <w:rPr>
          <w:bCs/>
          <w:noProof/>
          <w:lang w:val="et-EE"/>
        </w:rPr>
      </w:pPr>
      <w:r w:rsidRPr="00C91396">
        <w:rPr>
          <w:bCs/>
          <w:noProof/>
          <w:lang w:val="et-EE"/>
        </w:rPr>
        <w:t>tunneb meditsiini ja tervishoiu kujunemislugu, teab tervisekorralduse ja terviseedenduse põhimõtteid ning tunneb Eesti tervishoiusüsteemi ja rahvatervise korraldust</w:t>
      </w:r>
    </w:p>
    <w:p w:rsidR="00F14844" w:rsidRPr="00C91396" w:rsidRDefault="00F14844" w:rsidP="00820453">
      <w:pPr>
        <w:jc w:val="both"/>
        <w:rPr>
          <w:b/>
          <w:bCs/>
          <w:noProof/>
          <w:lang w:val="et-EE"/>
        </w:rPr>
      </w:pPr>
    </w:p>
    <w:p w:rsidR="00F14844" w:rsidRPr="00C91396" w:rsidRDefault="00F14844" w:rsidP="00820453">
      <w:pPr>
        <w:jc w:val="both"/>
        <w:rPr>
          <w:b/>
          <w:bCs/>
          <w:noProof/>
          <w:lang w:val="et-EE"/>
        </w:rPr>
      </w:pPr>
    </w:p>
    <w:p w:rsidR="00820453" w:rsidRPr="004A5609" w:rsidRDefault="00820453" w:rsidP="00820453">
      <w:pPr>
        <w:jc w:val="both"/>
        <w:rPr>
          <w:bCs/>
          <w:noProof/>
          <w:lang w:val="et-EE"/>
        </w:rPr>
      </w:pPr>
      <w:r w:rsidRPr="004A5609">
        <w:rPr>
          <w:bCs/>
          <w:noProof/>
          <w:lang w:val="et-EE"/>
        </w:rPr>
        <w:t>Kirjandus:</w:t>
      </w:r>
    </w:p>
    <w:p w:rsidR="00820453" w:rsidRPr="008127C5" w:rsidRDefault="00820453" w:rsidP="00820453">
      <w:pPr>
        <w:jc w:val="both"/>
        <w:rPr>
          <w:noProof/>
          <w:lang w:val="et-EE"/>
        </w:rPr>
      </w:pPr>
    </w:p>
    <w:p w:rsidR="00820453" w:rsidRPr="008127C5" w:rsidRDefault="00820453" w:rsidP="008127C5">
      <w:pPr>
        <w:pStyle w:val="ListParagraph"/>
        <w:numPr>
          <w:ilvl w:val="0"/>
          <w:numId w:val="9"/>
        </w:numPr>
        <w:rPr>
          <w:noProof/>
          <w:lang w:val="et-EE"/>
        </w:rPr>
      </w:pPr>
      <w:r w:rsidRPr="008127C5">
        <w:rPr>
          <w:noProof/>
          <w:lang w:val="et-EE"/>
        </w:rPr>
        <w:t xml:space="preserve">Välja antud ravijuhised perearstidele erinevate probleemide kohta: </w:t>
      </w:r>
      <w:hyperlink r:id="rId7" w:history="1">
        <w:r w:rsidRPr="008127C5">
          <w:rPr>
            <w:rStyle w:val="Hyperlink"/>
            <w:noProof/>
            <w:lang w:val="et-EE"/>
          </w:rPr>
          <w:t>www.ravijuhend.ee</w:t>
        </w:r>
      </w:hyperlink>
      <w:r w:rsidRPr="008127C5">
        <w:rPr>
          <w:noProof/>
          <w:lang w:val="et-EE"/>
        </w:rPr>
        <w:t xml:space="preserve"> </w:t>
      </w:r>
    </w:p>
    <w:p w:rsidR="00820453" w:rsidRPr="008127C5" w:rsidRDefault="00820453" w:rsidP="008127C5">
      <w:pPr>
        <w:pStyle w:val="ListParagraph"/>
        <w:numPr>
          <w:ilvl w:val="0"/>
          <w:numId w:val="9"/>
        </w:numPr>
        <w:rPr>
          <w:noProof/>
          <w:lang w:val="et-EE"/>
        </w:rPr>
      </w:pPr>
      <w:r w:rsidRPr="008127C5">
        <w:rPr>
          <w:noProof/>
          <w:lang w:val="et-EE"/>
        </w:rPr>
        <w:t>R.</w:t>
      </w:r>
      <w:r w:rsidR="00343E21" w:rsidRPr="008127C5">
        <w:rPr>
          <w:noProof/>
          <w:lang w:val="et-EE"/>
        </w:rPr>
        <w:t xml:space="preserve"> </w:t>
      </w:r>
      <w:r w:rsidRPr="008127C5">
        <w:rPr>
          <w:noProof/>
          <w:lang w:val="et-EE"/>
        </w:rPr>
        <w:t>Kalda (toim.). Haiguste ennetamisest perearstile. Tartu Ülikooli Kirjastus, 2012.</w:t>
      </w:r>
    </w:p>
    <w:p w:rsidR="00343E21" w:rsidRPr="008127C5" w:rsidRDefault="002B2B27" w:rsidP="008127C5">
      <w:pPr>
        <w:pStyle w:val="ListParagraph"/>
        <w:numPr>
          <w:ilvl w:val="0"/>
          <w:numId w:val="9"/>
        </w:numPr>
        <w:rPr>
          <w:noProof/>
          <w:lang w:val="et-EE"/>
        </w:rPr>
      </w:pPr>
      <w:r w:rsidRPr="008127C5">
        <w:rPr>
          <w:noProof/>
          <w:lang w:val="et-EE"/>
        </w:rPr>
        <w:t xml:space="preserve">Stephen Rollnick, William Miller, Christopher C Buttler. Motiveeriv intervjueerimine tervishoius. Kuidas aidata patsientidel käitumist muuta. Ajakirjade Kirjastus 2011. </w:t>
      </w:r>
    </w:p>
    <w:p w:rsidR="00820453" w:rsidRPr="008127C5" w:rsidRDefault="00820453" w:rsidP="008127C5">
      <w:pPr>
        <w:pStyle w:val="ListParagraph"/>
        <w:numPr>
          <w:ilvl w:val="0"/>
          <w:numId w:val="9"/>
        </w:numPr>
        <w:rPr>
          <w:noProof/>
          <w:lang w:val="et-EE"/>
        </w:rPr>
      </w:pPr>
      <w:r w:rsidRPr="008127C5">
        <w:rPr>
          <w:noProof/>
          <w:lang w:val="et-EE"/>
        </w:rPr>
        <w:t xml:space="preserve">Tervishoiuteenuste korraldamise seadus </w:t>
      </w:r>
      <w:hyperlink r:id="rId8" w:history="1">
        <w:r w:rsidR="008127C5" w:rsidRPr="008127C5">
          <w:rPr>
            <w:rStyle w:val="Hyperlink"/>
            <w:noProof/>
            <w:lang w:val="et-EE"/>
          </w:rPr>
          <w:t>https://www.riigiteataja.ee/akt/110032011009</w:t>
        </w:r>
      </w:hyperlink>
      <w:r w:rsidR="00F539F3" w:rsidRPr="008127C5">
        <w:rPr>
          <w:noProof/>
          <w:lang w:val="et-EE"/>
        </w:rPr>
        <w:t xml:space="preserve"> </w:t>
      </w:r>
    </w:p>
    <w:p w:rsidR="008127C5" w:rsidRPr="008127C5" w:rsidRDefault="00820453" w:rsidP="008127C5">
      <w:pPr>
        <w:pStyle w:val="ListParagraph"/>
        <w:numPr>
          <w:ilvl w:val="0"/>
          <w:numId w:val="9"/>
        </w:numPr>
        <w:rPr>
          <w:noProof/>
          <w:color w:val="000000"/>
          <w:lang w:val="et-EE"/>
        </w:rPr>
      </w:pPr>
      <w:r w:rsidRPr="008127C5">
        <w:rPr>
          <w:noProof/>
          <w:lang w:val="et-EE"/>
        </w:rPr>
        <w:t xml:space="preserve">Perearste puudutavad määrused ja rakendusaktid </w:t>
      </w:r>
      <w:hyperlink r:id="rId9" w:history="1">
        <w:r w:rsidR="008127C5" w:rsidRPr="008127C5">
          <w:rPr>
            <w:rStyle w:val="Hyperlink"/>
            <w:noProof/>
            <w:lang w:val="et-EE"/>
          </w:rPr>
          <w:t>https://www.tervisekassa.ee/partnerile/raviasutusele/perearstile</w:t>
        </w:r>
      </w:hyperlink>
    </w:p>
    <w:p w:rsidR="00335EE5" w:rsidRPr="008127C5" w:rsidRDefault="00820453" w:rsidP="008127C5">
      <w:pPr>
        <w:pStyle w:val="ListParagraph"/>
        <w:numPr>
          <w:ilvl w:val="0"/>
          <w:numId w:val="9"/>
        </w:numPr>
        <w:spacing w:after="120"/>
        <w:rPr>
          <w:noProof/>
          <w:lang w:val="et-EE"/>
        </w:rPr>
      </w:pPr>
      <w:r w:rsidRPr="008127C5">
        <w:rPr>
          <w:noProof/>
          <w:lang w:val="et-EE"/>
        </w:rPr>
        <w:t>Lisaks meedias kajastatavad aktuaalsed perearstiteadusega seotud teemad, probleemid.</w:t>
      </w:r>
    </w:p>
    <w:p w:rsidR="00335EE5" w:rsidRPr="008127C5" w:rsidRDefault="00335EE5" w:rsidP="008127C5">
      <w:pPr>
        <w:pStyle w:val="ListParagraph"/>
        <w:numPr>
          <w:ilvl w:val="0"/>
          <w:numId w:val="9"/>
        </w:numPr>
        <w:spacing w:after="120"/>
        <w:rPr>
          <w:noProof/>
          <w:lang w:val="et-EE"/>
        </w:rPr>
      </w:pPr>
      <w:r w:rsidRPr="008127C5">
        <w:rPr>
          <w:noProof/>
          <w:lang w:val="et-EE"/>
        </w:rPr>
        <w:t>Lisaks leiate infot peremeditsiini residentuuri kohta</w:t>
      </w:r>
      <w:r w:rsidR="008127C5">
        <w:rPr>
          <w:noProof/>
          <w:lang w:val="et-EE"/>
        </w:rPr>
        <w:t xml:space="preserve"> </w:t>
      </w:r>
      <w:hyperlink r:id="rId10" w:history="1">
        <w:r w:rsidR="008127C5" w:rsidRPr="00135BF6">
          <w:rPr>
            <w:rStyle w:val="Hyperlink"/>
          </w:rPr>
          <w:t>https://tervis.ut.ee/et/peremeditsiini-residentuur</w:t>
        </w:r>
      </w:hyperlink>
    </w:p>
    <w:p w:rsidR="008127C5" w:rsidRPr="008127C5" w:rsidRDefault="008127C5" w:rsidP="008127C5">
      <w:pPr>
        <w:pStyle w:val="ListParagraph"/>
        <w:spacing w:after="120"/>
        <w:rPr>
          <w:noProof/>
          <w:lang w:val="et-EE"/>
        </w:rPr>
      </w:pPr>
    </w:p>
    <w:p w:rsidR="00976EEA" w:rsidRDefault="00976EEA" w:rsidP="00976EEA">
      <w:pPr>
        <w:jc w:val="both"/>
        <w:rPr>
          <w:bCs/>
          <w:noProof/>
          <w:lang w:val="et-EE"/>
        </w:rPr>
      </w:pPr>
      <w:r>
        <w:rPr>
          <w:bCs/>
          <w:noProof/>
          <w:lang w:val="et-EE"/>
        </w:rPr>
        <w:t>Soovituslik k</w:t>
      </w:r>
      <w:r w:rsidRPr="004A5609">
        <w:rPr>
          <w:bCs/>
          <w:noProof/>
          <w:lang w:val="et-EE"/>
        </w:rPr>
        <w:t>irjandus:</w:t>
      </w:r>
    </w:p>
    <w:p w:rsidR="00976EEA" w:rsidRDefault="00976EEA" w:rsidP="00976EEA">
      <w:pPr>
        <w:jc w:val="both"/>
        <w:rPr>
          <w:bCs/>
          <w:noProof/>
          <w:lang w:val="et-EE"/>
        </w:rPr>
      </w:pPr>
    </w:p>
    <w:p w:rsidR="00976EEA" w:rsidRPr="00004440" w:rsidRDefault="00004440" w:rsidP="00976EEA">
      <w:pPr>
        <w:pStyle w:val="ListParagraph"/>
        <w:numPr>
          <w:ilvl w:val="0"/>
          <w:numId w:val="11"/>
        </w:numPr>
        <w:jc w:val="both"/>
        <w:rPr>
          <w:bCs/>
          <w:noProof/>
          <w:lang w:val="et-EE"/>
        </w:rPr>
      </w:pPr>
      <w:r w:rsidRPr="00004440">
        <w:rPr>
          <w:color w:val="3F3F3F"/>
          <w:shd w:val="clear" w:color="auto" w:fill="FFFFFF"/>
        </w:rPr>
        <w:t xml:space="preserve">Steinar </w:t>
      </w:r>
      <w:proofErr w:type="spellStart"/>
      <w:r w:rsidRPr="00004440">
        <w:rPr>
          <w:color w:val="3F3F3F"/>
          <w:shd w:val="clear" w:color="auto" w:fill="FFFFFF"/>
        </w:rPr>
        <w:t>Hunskår</w:t>
      </w:r>
      <w:proofErr w:type="spellEnd"/>
      <w:r w:rsidRPr="00004440">
        <w:rPr>
          <w:color w:val="3F3F3F"/>
          <w:shd w:val="clear" w:color="auto" w:fill="FFFFFF"/>
        </w:rPr>
        <w:t>, Ruth Kalda</w:t>
      </w:r>
      <w:r w:rsidRPr="00004440">
        <w:rPr>
          <w:color w:val="3F3F3F"/>
          <w:shd w:val="clear" w:color="auto" w:fill="FFFFFF"/>
        </w:rPr>
        <w:t>.</w:t>
      </w:r>
      <w:r w:rsidRPr="00004440">
        <w:rPr>
          <w:shd w:val="clear" w:color="auto" w:fill="FFFFFF"/>
        </w:rPr>
        <w:t xml:space="preserve"> </w:t>
      </w:r>
      <w:proofErr w:type="spellStart"/>
      <w:r w:rsidR="00976EEA" w:rsidRPr="00004440">
        <w:rPr>
          <w:shd w:val="clear" w:color="auto" w:fill="FFFFFF"/>
        </w:rPr>
        <w:t>Peremeditsiin</w:t>
      </w:r>
      <w:proofErr w:type="spellEnd"/>
      <w:r w:rsidRPr="00004440">
        <w:rPr>
          <w:shd w:val="clear" w:color="auto" w:fill="FFFFFF"/>
        </w:rPr>
        <w:t xml:space="preserve">. </w:t>
      </w:r>
      <w:r w:rsidR="00976EEA" w:rsidRPr="00004440">
        <w:rPr>
          <w:shd w:val="clear" w:color="auto" w:fill="FFFFFF"/>
        </w:rPr>
        <w:t xml:space="preserve"> TÜ </w:t>
      </w:r>
      <w:proofErr w:type="spellStart"/>
      <w:r w:rsidR="00976EEA" w:rsidRPr="00004440">
        <w:rPr>
          <w:shd w:val="clear" w:color="auto" w:fill="FFFFFF"/>
        </w:rPr>
        <w:t>Kirjastus</w:t>
      </w:r>
      <w:proofErr w:type="spellEnd"/>
      <w:r w:rsidR="00976EEA" w:rsidRPr="00004440">
        <w:rPr>
          <w:shd w:val="clear" w:color="auto" w:fill="FFFFFF"/>
        </w:rPr>
        <w:t>, 2020</w:t>
      </w:r>
      <w:r w:rsidRPr="00004440">
        <w:rPr>
          <w:shd w:val="clear" w:color="auto" w:fill="FFFFFF"/>
        </w:rPr>
        <w:t>.</w:t>
      </w:r>
    </w:p>
    <w:p w:rsidR="00335EE5" w:rsidRPr="00C91396" w:rsidRDefault="00335EE5" w:rsidP="00335EE5">
      <w:pPr>
        <w:spacing w:after="120"/>
        <w:rPr>
          <w:noProof/>
          <w:lang w:val="et-EE"/>
        </w:rPr>
      </w:pPr>
    </w:p>
    <w:p w:rsidR="00820453" w:rsidRPr="00C91396" w:rsidRDefault="00820453" w:rsidP="00335EE5">
      <w:pPr>
        <w:rPr>
          <w:noProof/>
          <w:lang w:val="et-EE"/>
        </w:rPr>
      </w:pPr>
    </w:p>
    <w:p w:rsidR="005A38F0" w:rsidRPr="00C91396" w:rsidRDefault="005A38F0" w:rsidP="00335EE5">
      <w:pPr>
        <w:rPr>
          <w:noProof/>
          <w:lang w:val="et-EE"/>
        </w:rPr>
      </w:pPr>
      <w:bookmarkStart w:id="0" w:name="_GoBack"/>
      <w:bookmarkEnd w:id="0"/>
    </w:p>
    <w:sectPr w:rsidR="005A38F0" w:rsidRPr="00C91396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C89" w:rsidRDefault="00241C89">
      <w:r>
        <w:separator/>
      </w:r>
    </w:p>
  </w:endnote>
  <w:endnote w:type="continuationSeparator" w:id="0">
    <w:p w:rsidR="00241C89" w:rsidRDefault="0024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C89" w:rsidRDefault="00241C89">
      <w:r>
        <w:separator/>
      </w:r>
    </w:p>
  </w:footnote>
  <w:footnote w:type="continuationSeparator" w:id="0">
    <w:p w:rsidR="00241C89" w:rsidRDefault="00241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4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F417E4"/>
    <w:multiLevelType w:val="hybridMultilevel"/>
    <w:tmpl w:val="A43862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45AD"/>
    <w:multiLevelType w:val="multilevel"/>
    <w:tmpl w:val="6E2880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D452F3A"/>
    <w:multiLevelType w:val="hybridMultilevel"/>
    <w:tmpl w:val="1C8452FE"/>
    <w:lvl w:ilvl="0" w:tplc="6666C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434B"/>
    <w:multiLevelType w:val="hybridMultilevel"/>
    <w:tmpl w:val="A46091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03B2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F9D34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ACB07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BAD6F88"/>
    <w:multiLevelType w:val="hybridMultilevel"/>
    <w:tmpl w:val="E5406F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E63D9"/>
    <w:multiLevelType w:val="hybridMultilevel"/>
    <w:tmpl w:val="9A2CFD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46B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453"/>
    <w:rsid w:val="00004440"/>
    <w:rsid w:val="00123E36"/>
    <w:rsid w:val="00160C60"/>
    <w:rsid w:val="00203100"/>
    <w:rsid w:val="00241C89"/>
    <w:rsid w:val="0029088D"/>
    <w:rsid w:val="002B2B27"/>
    <w:rsid w:val="00335EE5"/>
    <w:rsid w:val="003429BE"/>
    <w:rsid w:val="00343E21"/>
    <w:rsid w:val="003C1C48"/>
    <w:rsid w:val="00406424"/>
    <w:rsid w:val="004A5609"/>
    <w:rsid w:val="0056046E"/>
    <w:rsid w:val="005A38F0"/>
    <w:rsid w:val="005C33C4"/>
    <w:rsid w:val="00650624"/>
    <w:rsid w:val="00755DE0"/>
    <w:rsid w:val="008127C5"/>
    <w:rsid w:val="00820453"/>
    <w:rsid w:val="0096262C"/>
    <w:rsid w:val="0097345D"/>
    <w:rsid w:val="00976EEA"/>
    <w:rsid w:val="00AD4EC6"/>
    <w:rsid w:val="00B458F5"/>
    <w:rsid w:val="00B45D8C"/>
    <w:rsid w:val="00B94246"/>
    <w:rsid w:val="00BA39E8"/>
    <w:rsid w:val="00C01B59"/>
    <w:rsid w:val="00C91396"/>
    <w:rsid w:val="00D12177"/>
    <w:rsid w:val="00D50E96"/>
    <w:rsid w:val="00DB7962"/>
    <w:rsid w:val="00E844B4"/>
    <w:rsid w:val="00EF5DCE"/>
    <w:rsid w:val="00F055C6"/>
    <w:rsid w:val="00F14844"/>
    <w:rsid w:val="00F539F3"/>
    <w:rsid w:val="00F82C7A"/>
    <w:rsid w:val="00FE44E0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4A1E4"/>
  <w14:defaultImageDpi w14:val="0"/>
  <w15:docId w15:val="{4B211535-ACDD-4200-A1D0-E8BF0E46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outlineLvl w:val="0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82045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3429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429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429BE"/>
    <w:rPr>
      <w:rFonts w:ascii="Times New Roman" w:hAnsi="Times New Roman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42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429BE"/>
    <w:rPr>
      <w:rFonts w:ascii="Times New Roman" w:hAnsi="Times New Roman"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rsid w:val="00342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429BE"/>
    <w:rPr>
      <w:rFonts w:ascii="Segoe UI" w:hAnsi="Segoe UI" w:cs="Segoe UI"/>
      <w:sz w:val="18"/>
      <w:szCs w:val="18"/>
      <w:lang w:val="en-GB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8127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10032011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vijuhend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ervis.ut.ee/et/peremeditsiini-residentu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rvisekassa.ee/partnerile/raviasutusele/perearst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Residentuuri vastuvõtueksami</vt:lpstr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Residentuuri vastuvõtueksami</dc:title>
  <dc:subject/>
  <dc:creator>Tiina</dc:creator>
  <cp:keywords/>
  <dc:description/>
  <cp:lastModifiedBy>Liis Viitkar</cp:lastModifiedBy>
  <cp:revision>2</cp:revision>
  <dcterms:created xsi:type="dcterms:W3CDTF">2024-06-05T10:42:00Z</dcterms:created>
  <dcterms:modified xsi:type="dcterms:W3CDTF">2024-06-05T10:42:00Z</dcterms:modified>
</cp:coreProperties>
</file>