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57" w:rsidRPr="0081506C" w:rsidRDefault="00E95A57" w:rsidP="00E95A57">
      <w:pPr>
        <w:pStyle w:val="Heading1"/>
        <w:jc w:val="center"/>
        <w:rPr>
          <w:b w:val="0"/>
          <w:bCs w:val="0"/>
        </w:rPr>
      </w:pPr>
      <w:r w:rsidRPr="0081506C">
        <w:rPr>
          <w:b w:val="0"/>
          <w:bCs w:val="0"/>
        </w:rPr>
        <w:t xml:space="preserve">Residentuuri vastuvõtueksami </w:t>
      </w:r>
    </w:p>
    <w:p w:rsidR="00E95A57" w:rsidRPr="0081506C" w:rsidRDefault="00E95A57" w:rsidP="00E95A57">
      <w:pPr>
        <w:pStyle w:val="Heading1"/>
        <w:jc w:val="center"/>
        <w:rPr>
          <w:b w:val="0"/>
          <w:bCs w:val="0"/>
        </w:rPr>
      </w:pPr>
      <w:r w:rsidRPr="0081506C">
        <w:rPr>
          <w:b w:val="0"/>
          <w:bCs w:val="0"/>
        </w:rPr>
        <w:t>kordamisküsimused</w:t>
      </w:r>
    </w:p>
    <w:p w:rsidR="00E95A57" w:rsidRPr="0081506C" w:rsidRDefault="00E95A57" w:rsidP="00E95A57">
      <w:pPr>
        <w:pStyle w:val="Heading1"/>
        <w:jc w:val="center"/>
        <w:rPr>
          <w:b w:val="0"/>
        </w:rPr>
      </w:pPr>
      <w:r w:rsidRPr="0081506C">
        <w:t>nefroloogia</w:t>
      </w:r>
      <w:r w:rsidRPr="0081506C">
        <w:rPr>
          <w:b w:val="0"/>
        </w:rPr>
        <w:t xml:space="preserve"> erialal 2019.a.</w:t>
      </w:r>
    </w:p>
    <w:p w:rsidR="00E519CB" w:rsidRPr="00414C79" w:rsidRDefault="00E519CB">
      <w:pPr>
        <w:jc w:val="both"/>
        <w:rPr>
          <w:b/>
          <w:bCs/>
          <w:noProof/>
          <w:lang w:val="et-EE"/>
        </w:rPr>
      </w:pPr>
    </w:p>
    <w:p w:rsidR="00E519CB" w:rsidRPr="00414C79" w:rsidRDefault="00E519CB">
      <w:pPr>
        <w:jc w:val="both"/>
        <w:rPr>
          <w:noProof/>
          <w:lang w:val="et-EE"/>
        </w:rPr>
      </w:pPr>
    </w:p>
    <w:p w:rsidR="00E519CB" w:rsidRPr="00414C79" w:rsidRDefault="00E95A57">
      <w:pPr>
        <w:numPr>
          <w:ilvl w:val="0"/>
          <w:numId w:val="1"/>
        </w:numPr>
        <w:jc w:val="both"/>
        <w:rPr>
          <w:noProof/>
          <w:lang w:val="et-EE"/>
        </w:rPr>
      </w:pPr>
      <w:r w:rsidRPr="00414C79">
        <w:rPr>
          <w:noProof/>
          <w:lang w:val="et-EE"/>
        </w:rPr>
        <w:t>Kuseteede obstruktsioonid, nende tähtsus kuseteede infektsioonide ja neerupuudulikkuse tekkel.</w:t>
      </w:r>
    </w:p>
    <w:p w:rsidR="00E519CB" w:rsidRPr="00414C79" w:rsidRDefault="00E95A57">
      <w:pPr>
        <w:numPr>
          <w:ilvl w:val="0"/>
          <w:numId w:val="1"/>
        </w:numPr>
        <w:jc w:val="both"/>
        <w:rPr>
          <w:noProof/>
          <w:lang w:val="et-EE"/>
        </w:rPr>
      </w:pPr>
      <w:r w:rsidRPr="00414C79">
        <w:rPr>
          <w:noProof/>
          <w:lang w:val="et-EE"/>
        </w:rPr>
        <w:t>Kuseteede infektsioonide epidemioloogia, etiopatogenees, diagnostika ja ravi.</w:t>
      </w:r>
    </w:p>
    <w:p w:rsidR="00E519CB" w:rsidRPr="00414C79" w:rsidRDefault="00E95A57">
      <w:pPr>
        <w:numPr>
          <w:ilvl w:val="0"/>
          <w:numId w:val="1"/>
        </w:numPr>
        <w:jc w:val="both"/>
        <w:rPr>
          <w:noProof/>
          <w:lang w:val="et-EE"/>
        </w:rPr>
      </w:pPr>
      <w:r w:rsidRPr="00414C79">
        <w:rPr>
          <w:noProof/>
          <w:lang w:val="et-EE"/>
        </w:rPr>
        <w:t>Hematuuria põhjused ja ravi.</w:t>
      </w:r>
    </w:p>
    <w:p w:rsidR="00E519CB" w:rsidRPr="00414C79" w:rsidRDefault="00E95A57">
      <w:pPr>
        <w:numPr>
          <w:ilvl w:val="0"/>
          <w:numId w:val="1"/>
        </w:numPr>
        <w:jc w:val="both"/>
        <w:rPr>
          <w:noProof/>
          <w:lang w:val="et-EE"/>
        </w:rPr>
      </w:pPr>
      <w:r w:rsidRPr="00414C79">
        <w:rPr>
          <w:noProof/>
          <w:lang w:val="et-EE"/>
        </w:rPr>
        <w:t>Proteinuuria ja nefrootilise sündroomi patogenees, diagnoosimine, peamised põhjused.</w:t>
      </w:r>
    </w:p>
    <w:p w:rsidR="00E519CB" w:rsidRPr="00414C79" w:rsidRDefault="00E95A57">
      <w:pPr>
        <w:numPr>
          <w:ilvl w:val="0"/>
          <w:numId w:val="1"/>
        </w:numPr>
        <w:jc w:val="both"/>
        <w:rPr>
          <w:noProof/>
          <w:lang w:val="et-EE"/>
        </w:rPr>
      </w:pPr>
      <w:r w:rsidRPr="00414C79">
        <w:rPr>
          <w:noProof/>
          <w:lang w:val="et-EE"/>
        </w:rPr>
        <w:t>Minimaalsete muutustega nefropaatia, etiopatogenees, epidemioloogia, diagnoosimine, ravi</w:t>
      </w:r>
    </w:p>
    <w:p w:rsidR="00E519CB" w:rsidRPr="00414C79" w:rsidRDefault="00E95A57">
      <w:pPr>
        <w:numPr>
          <w:ilvl w:val="0"/>
          <w:numId w:val="1"/>
        </w:numPr>
        <w:jc w:val="both"/>
        <w:rPr>
          <w:noProof/>
          <w:lang w:val="et-EE"/>
        </w:rPr>
      </w:pPr>
      <w:r w:rsidRPr="00414C79">
        <w:rPr>
          <w:noProof/>
          <w:lang w:val="et-EE"/>
        </w:rPr>
        <w:t>Membranoosne glomerulonefriit, etiopatogenees, diagnoosimine ja ravi.</w:t>
      </w:r>
    </w:p>
    <w:p w:rsidR="00E519CB" w:rsidRPr="00414C79" w:rsidRDefault="00E95A57">
      <w:pPr>
        <w:numPr>
          <w:ilvl w:val="0"/>
          <w:numId w:val="1"/>
        </w:numPr>
        <w:jc w:val="both"/>
        <w:rPr>
          <w:noProof/>
          <w:lang w:val="et-EE"/>
        </w:rPr>
      </w:pPr>
      <w:r w:rsidRPr="00414C79">
        <w:rPr>
          <w:noProof/>
          <w:lang w:val="et-EE"/>
        </w:rPr>
        <w:t>Ägeda glomerulonefriidi sündroom: sagedasemad põhjused, etiopatogenees, diagnoosimine, ravi.</w:t>
      </w:r>
    </w:p>
    <w:p w:rsidR="00E519CB" w:rsidRPr="00414C79" w:rsidRDefault="00E95A57">
      <w:pPr>
        <w:numPr>
          <w:ilvl w:val="0"/>
          <w:numId w:val="1"/>
        </w:numPr>
        <w:jc w:val="both"/>
        <w:rPr>
          <w:noProof/>
          <w:lang w:val="et-EE"/>
        </w:rPr>
      </w:pPr>
      <w:r w:rsidRPr="00414C79">
        <w:rPr>
          <w:noProof/>
          <w:lang w:val="et-EE"/>
        </w:rPr>
        <w:t>Kroonilise glomerulonefriidi sündroom: sagedasemad põhjused, etiopatogenees, diagnoosimine, ravi.</w:t>
      </w:r>
    </w:p>
    <w:p w:rsidR="00E519CB" w:rsidRPr="00414C79" w:rsidRDefault="00E95A57">
      <w:pPr>
        <w:numPr>
          <w:ilvl w:val="0"/>
          <w:numId w:val="1"/>
        </w:numPr>
        <w:jc w:val="both"/>
        <w:rPr>
          <w:noProof/>
          <w:lang w:val="et-EE"/>
        </w:rPr>
      </w:pPr>
      <w:r w:rsidRPr="00414C79">
        <w:rPr>
          <w:noProof/>
          <w:lang w:val="et-EE"/>
        </w:rPr>
        <w:t>Kiiresti progresseeruv glomerulonefriit: sagedasemad põhjused, etiopatogenees, diagnoosimine, ravi.</w:t>
      </w:r>
    </w:p>
    <w:p w:rsidR="00E519CB" w:rsidRPr="00414C79" w:rsidRDefault="00E95A57">
      <w:pPr>
        <w:numPr>
          <w:ilvl w:val="0"/>
          <w:numId w:val="1"/>
        </w:numPr>
        <w:jc w:val="both"/>
        <w:rPr>
          <w:noProof/>
          <w:lang w:val="et-EE"/>
        </w:rPr>
      </w:pPr>
      <w:r w:rsidRPr="00414C79">
        <w:rPr>
          <w:noProof/>
          <w:lang w:val="et-EE"/>
        </w:rPr>
        <w:t>Diabeetiline nefropaatia, epidemioloogia, patogenees, diagnoosimine, ravi.</w:t>
      </w:r>
    </w:p>
    <w:p w:rsidR="00E519CB" w:rsidRPr="00414C79" w:rsidRDefault="00E95A57">
      <w:pPr>
        <w:numPr>
          <w:ilvl w:val="0"/>
          <w:numId w:val="1"/>
        </w:numPr>
        <w:jc w:val="both"/>
        <w:rPr>
          <w:noProof/>
          <w:lang w:val="et-EE"/>
        </w:rPr>
      </w:pPr>
      <w:r w:rsidRPr="00414C79">
        <w:rPr>
          <w:noProof/>
          <w:lang w:val="et-EE"/>
        </w:rPr>
        <w:t>Diabeetilise ja mittediabeetilise nefropaatia progresseerumise patogenees ja ravi.</w:t>
      </w:r>
    </w:p>
    <w:p w:rsidR="00E519CB" w:rsidRPr="00414C79" w:rsidRDefault="00E95A57">
      <w:pPr>
        <w:numPr>
          <w:ilvl w:val="0"/>
          <w:numId w:val="1"/>
        </w:numPr>
        <w:jc w:val="both"/>
        <w:rPr>
          <w:noProof/>
          <w:lang w:val="et-EE"/>
        </w:rPr>
      </w:pPr>
      <w:r w:rsidRPr="00414C79">
        <w:rPr>
          <w:noProof/>
          <w:lang w:val="et-EE"/>
        </w:rPr>
        <w:t>Äge neerupuudulikkus: sagedasemad põhjused, etiopatogenees, diagnoosimine, ravi.</w:t>
      </w:r>
    </w:p>
    <w:p w:rsidR="00E519CB" w:rsidRPr="00414C79" w:rsidRDefault="00E95A57">
      <w:pPr>
        <w:numPr>
          <w:ilvl w:val="0"/>
          <w:numId w:val="1"/>
        </w:numPr>
        <w:jc w:val="both"/>
        <w:rPr>
          <w:noProof/>
          <w:lang w:val="et-EE"/>
        </w:rPr>
      </w:pPr>
      <w:r w:rsidRPr="00414C79">
        <w:rPr>
          <w:noProof/>
          <w:lang w:val="et-EE"/>
        </w:rPr>
        <w:t>Krooniline neerupuudulikkus: sagedasemad põhjused, etiopatogenees, diagnoosimine, ravi.</w:t>
      </w:r>
    </w:p>
    <w:p w:rsidR="00E519CB" w:rsidRPr="00414C79" w:rsidRDefault="00E95A57">
      <w:pPr>
        <w:numPr>
          <w:ilvl w:val="0"/>
          <w:numId w:val="1"/>
        </w:numPr>
        <w:jc w:val="both"/>
        <w:rPr>
          <w:noProof/>
          <w:lang w:val="et-EE"/>
        </w:rPr>
      </w:pPr>
      <w:r w:rsidRPr="00414C79">
        <w:rPr>
          <w:noProof/>
          <w:lang w:val="et-EE"/>
        </w:rPr>
        <w:t>Renaalne osteodüstroofia, patogenees, ravi.</w:t>
      </w:r>
    </w:p>
    <w:p w:rsidR="00E519CB" w:rsidRPr="00414C79" w:rsidRDefault="00E95A57">
      <w:pPr>
        <w:numPr>
          <w:ilvl w:val="0"/>
          <w:numId w:val="1"/>
        </w:numPr>
        <w:jc w:val="both"/>
        <w:rPr>
          <w:noProof/>
          <w:lang w:val="et-EE"/>
        </w:rPr>
      </w:pPr>
      <w:r w:rsidRPr="00414C79">
        <w:rPr>
          <w:noProof/>
          <w:lang w:val="et-EE"/>
        </w:rPr>
        <w:t>Renaalne aneemia, patogenees, ravi.</w:t>
      </w:r>
    </w:p>
    <w:p w:rsidR="00E519CB" w:rsidRPr="00414C79" w:rsidRDefault="00E95A57">
      <w:pPr>
        <w:numPr>
          <w:ilvl w:val="0"/>
          <w:numId w:val="1"/>
        </w:numPr>
        <w:jc w:val="both"/>
        <w:rPr>
          <w:noProof/>
          <w:lang w:val="et-EE"/>
        </w:rPr>
      </w:pPr>
      <w:r w:rsidRPr="00414C79">
        <w:rPr>
          <w:noProof/>
          <w:lang w:val="et-EE"/>
        </w:rPr>
        <w:t>Sekundaarne hüpertensioon, põhjused, diagnoosimine, haige käsitlus, ravi.</w:t>
      </w:r>
    </w:p>
    <w:p w:rsidR="00E519CB" w:rsidRPr="00414C79" w:rsidRDefault="00E95A57">
      <w:pPr>
        <w:numPr>
          <w:ilvl w:val="0"/>
          <w:numId w:val="1"/>
        </w:numPr>
        <w:jc w:val="both"/>
        <w:rPr>
          <w:noProof/>
          <w:lang w:val="et-EE"/>
        </w:rPr>
      </w:pPr>
      <w:r w:rsidRPr="00414C79">
        <w:rPr>
          <w:noProof/>
          <w:lang w:val="et-EE"/>
        </w:rPr>
        <w:t>Neerupuudulikkuse lõppstaadiumi ravi.</w:t>
      </w:r>
    </w:p>
    <w:p w:rsidR="00E519CB" w:rsidRPr="00414C79" w:rsidRDefault="00E519CB">
      <w:pPr>
        <w:jc w:val="both"/>
        <w:rPr>
          <w:noProof/>
          <w:lang w:val="et-EE"/>
        </w:rPr>
      </w:pPr>
    </w:p>
    <w:p w:rsidR="00E519CB" w:rsidRPr="00414C79" w:rsidRDefault="00E519CB">
      <w:pPr>
        <w:jc w:val="both"/>
        <w:rPr>
          <w:noProof/>
          <w:lang w:val="et-EE"/>
        </w:rPr>
      </w:pPr>
    </w:p>
    <w:p w:rsidR="00E519CB" w:rsidRPr="00414C79" w:rsidRDefault="00E519CB">
      <w:pPr>
        <w:jc w:val="both"/>
        <w:rPr>
          <w:noProof/>
          <w:lang w:val="et-EE"/>
        </w:rPr>
      </w:pPr>
    </w:p>
    <w:p w:rsidR="00E519CB" w:rsidRPr="0081506C" w:rsidRDefault="00E95A57">
      <w:pPr>
        <w:rPr>
          <w:bCs/>
          <w:noProof/>
          <w:u w:val="single"/>
          <w:lang w:val="et-EE"/>
        </w:rPr>
      </w:pPr>
      <w:r w:rsidRPr="0081506C">
        <w:rPr>
          <w:bCs/>
          <w:noProof/>
          <w:u w:val="single"/>
          <w:lang w:val="et-EE"/>
        </w:rPr>
        <w:t>Kirjandus</w:t>
      </w:r>
      <w:bookmarkStart w:id="0" w:name="_GoBack"/>
      <w:bookmarkEnd w:id="0"/>
    </w:p>
    <w:p w:rsidR="00414C79" w:rsidRPr="0081506C" w:rsidRDefault="00414C79">
      <w:pPr>
        <w:rPr>
          <w:bCs/>
          <w:noProof/>
          <w:u w:val="single"/>
          <w:lang w:val="et-EE"/>
        </w:rPr>
      </w:pPr>
    </w:p>
    <w:p w:rsidR="00E519CB" w:rsidRPr="0081506C" w:rsidRDefault="00E95A57">
      <w:pPr>
        <w:numPr>
          <w:ilvl w:val="0"/>
          <w:numId w:val="2"/>
        </w:numPr>
        <w:jc w:val="both"/>
        <w:rPr>
          <w:noProof/>
          <w:lang w:val="et-EE"/>
        </w:rPr>
      </w:pPr>
      <w:r w:rsidRPr="0081506C">
        <w:rPr>
          <w:noProof/>
          <w:lang w:val="et-EE"/>
        </w:rPr>
        <w:t>“Harrison’s Principles of Internal Medicine”, 1999</w:t>
      </w:r>
    </w:p>
    <w:p w:rsidR="00E519CB" w:rsidRPr="0081506C" w:rsidRDefault="00E95A57">
      <w:pPr>
        <w:numPr>
          <w:ilvl w:val="0"/>
          <w:numId w:val="2"/>
        </w:numPr>
        <w:jc w:val="both"/>
        <w:rPr>
          <w:noProof/>
          <w:lang w:val="et-EE"/>
        </w:rPr>
      </w:pPr>
      <w:r w:rsidRPr="0081506C">
        <w:rPr>
          <w:noProof/>
          <w:lang w:val="et-EE"/>
        </w:rPr>
        <w:t>Cameron et. al “OxfordTextbook of Clinical Nephrology”, 1996</w:t>
      </w:r>
    </w:p>
    <w:p w:rsidR="00E519CB" w:rsidRPr="0081506C" w:rsidRDefault="00E95A57">
      <w:pPr>
        <w:numPr>
          <w:ilvl w:val="0"/>
          <w:numId w:val="2"/>
        </w:numPr>
        <w:jc w:val="both"/>
        <w:rPr>
          <w:noProof/>
          <w:lang w:val="et-EE"/>
        </w:rPr>
      </w:pPr>
      <w:r w:rsidRPr="0081506C">
        <w:rPr>
          <w:noProof/>
          <w:lang w:val="et-EE"/>
        </w:rPr>
        <w:t>R.W.Schrier “Atlas of the diseases of the kidney”</w:t>
      </w:r>
    </w:p>
    <w:p w:rsidR="00E519CB" w:rsidRPr="0081506C" w:rsidRDefault="00E95A57">
      <w:pPr>
        <w:numPr>
          <w:ilvl w:val="0"/>
          <w:numId w:val="2"/>
        </w:numPr>
        <w:jc w:val="both"/>
        <w:rPr>
          <w:noProof/>
          <w:lang w:val="et-EE"/>
        </w:rPr>
      </w:pPr>
      <w:r w:rsidRPr="0081506C">
        <w:rPr>
          <w:noProof/>
          <w:lang w:val="et-EE"/>
        </w:rPr>
        <w:t>The Merck Manual. (lk. 1803-1920), 2000</w:t>
      </w:r>
    </w:p>
    <w:p w:rsidR="00E519CB" w:rsidRPr="0081506C" w:rsidRDefault="00E95A57">
      <w:pPr>
        <w:numPr>
          <w:ilvl w:val="0"/>
          <w:numId w:val="2"/>
        </w:numPr>
        <w:jc w:val="both"/>
        <w:rPr>
          <w:noProof/>
          <w:lang w:val="et-EE"/>
        </w:rPr>
      </w:pPr>
      <w:r w:rsidRPr="0081506C">
        <w:rPr>
          <w:noProof/>
          <w:lang w:val="et-EE"/>
        </w:rPr>
        <w:t>Brenner &amp; Rector “The Kidney”, 1996</w:t>
      </w:r>
    </w:p>
    <w:p w:rsidR="00E519CB" w:rsidRPr="0081506C" w:rsidRDefault="00E95A57">
      <w:pPr>
        <w:numPr>
          <w:ilvl w:val="0"/>
          <w:numId w:val="2"/>
        </w:numPr>
        <w:jc w:val="both"/>
        <w:rPr>
          <w:noProof/>
          <w:lang w:val="et-EE"/>
        </w:rPr>
      </w:pPr>
      <w:r w:rsidRPr="0081506C">
        <w:rPr>
          <w:noProof/>
          <w:u w:val="single"/>
          <w:lang w:val="et-EE"/>
        </w:rPr>
        <w:t>Ajakirjad:</w:t>
      </w:r>
      <w:r w:rsidRPr="0081506C">
        <w:rPr>
          <w:noProof/>
          <w:lang w:val="et-EE"/>
        </w:rPr>
        <w:t xml:space="preserve"> “Nephrology.Dialysis.Transplantation.”, “Nephron”, “Kidney International”</w:t>
      </w:r>
    </w:p>
    <w:p w:rsidR="00E519CB" w:rsidRPr="0081506C" w:rsidRDefault="00E95A57">
      <w:pPr>
        <w:numPr>
          <w:ilvl w:val="0"/>
          <w:numId w:val="2"/>
        </w:numPr>
        <w:jc w:val="both"/>
        <w:rPr>
          <w:noProof/>
          <w:u w:val="single"/>
          <w:lang w:val="et-EE"/>
        </w:rPr>
      </w:pPr>
      <w:r w:rsidRPr="0081506C">
        <w:rPr>
          <w:noProof/>
          <w:u w:val="single"/>
          <w:lang w:val="et-EE"/>
        </w:rPr>
        <w:t>Interneti leheküljed:</w:t>
      </w:r>
    </w:p>
    <w:p w:rsidR="00E519CB" w:rsidRPr="00414C79" w:rsidRDefault="00E95A57">
      <w:pPr>
        <w:jc w:val="both"/>
        <w:rPr>
          <w:noProof/>
          <w:lang w:val="et-EE"/>
        </w:rPr>
      </w:pPr>
      <w:r w:rsidRPr="00414C79">
        <w:rPr>
          <w:noProof/>
          <w:lang w:val="et-EE"/>
        </w:rPr>
        <w:t xml:space="preserve"> </w:t>
      </w:r>
    </w:p>
    <w:p w:rsidR="00E519CB" w:rsidRPr="00414C79" w:rsidRDefault="0081506C">
      <w:pPr>
        <w:rPr>
          <w:noProof/>
          <w:lang w:val="et-EE"/>
        </w:rPr>
      </w:pPr>
      <w:hyperlink r:id="rId5" w:history="1">
        <w:r w:rsidR="00E95A57" w:rsidRPr="00414C79">
          <w:rPr>
            <w:rStyle w:val="Hyperlink"/>
            <w:noProof/>
            <w:lang w:val="et-EE"/>
          </w:rPr>
          <w:t>http://www.nephron.com/</w:t>
        </w:r>
      </w:hyperlink>
    </w:p>
    <w:p w:rsidR="00E519CB" w:rsidRPr="00414C79" w:rsidRDefault="0081506C">
      <w:pPr>
        <w:rPr>
          <w:noProof/>
          <w:lang w:val="et-EE"/>
        </w:rPr>
      </w:pPr>
      <w:hyperlink r:id="rId6" w:history="1">
        <w:r w:rsidR="00E95A57" w:rsidRPr="00414C79">
          <w:rPr>
            <w:rStyle w:val="Hyperlink"/>
            <w:noProof/>
            <w:lang w:val="et-EE"/>
          </w:rPr>
          <w:t>http://www.kidneyatlas.org/</w:t>
        </w:r>
      </w:hyperlink>
    </w:p>
    <w:p w:rsidR="00E519CB" w:rsidRPr="00414C79" w:rsidRDefault="0081506C">
      <w:pPr>
        <w:rPr>
          <w:noProof/>
          <w:lang w:val="et-EE"/>
        </w:rPr>
      </w:pPr>
      <w:hyperlink r:id="rId7" w:history="1">
        <w:r w:rsidR="00E95A57" w:rsidRPr="00414C79">
          <w:rPr>
            <w:rStyle w:val="Hyperlink"/>
            <w:noProof/>
            <w:lang w:val="et-EE"/>
          </w:rPr>
          <w:t>http://www.milach.com/</w:t>
        </w:r>
      </w:hyperlink>
      <w:r w:rsidR="00E95A57" w:rsidRPr="00414C79">
        <w:rPr>
          <w:noProof/>
          <w:lang w:val="et-EE"/>
        </w:rPr>
        <w:t xml:space="preserve"> </w:t>
      </w:r>
      <w:r w:rsidR="00E95A57" w:rsidRPr="00414C79">
        <w:rPr>
          <w:noProof/>
          <w:color w:val="004000"/>
          <w:lang w:val="et-EE"/>
        </w:rPr>
        <w:t>SITES ON NEPHROLOGY</w:t>
      </w:r>
    </w:p>
    <w:p w:rsidR="00E519CB" w:rsidRDefault="00E519CB"/>
    <w:p w:rsidR="00E519CB" w:rsidRDefault="00E519CB">
      <w:pPr>
        <w:ind w:firstLine="709"/>
        <w:jc w:val="both"/>
      </w:pPr>
    </w:p>
    <w:p w:rsidR="00E519CB" w:rsidRDefault="00E519CB">
      <w:pPr>
        <w:jc w:val="both"/>
        <w:rPr>
          <w:lang w:val="et-EE"/>
        </w:rPr>
      </w:pPr>
    </w:p>
    <w:p w:rsidR="00E519CB" w:rsidRDefault="00E519CB"/>
    <w:sectPr w:rsidR="00E519CB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754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FF55308"/>
    <w:multiLevelType w:val="hybridMultilevel"/>
    <w:tmpl w:val="DBD88276"/>
    <w:lvl w:ilvl="0" w:tplc="4C6A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96"/>
    <w:rsid w:val="00414C79"/>
    <w:rsid w:val="0081506C"/>
    <w:rsid w:val="00BA0696"/>
    <w:rsid w:val="00E519CB"/>
    <w:rsid w:val="00E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C46564-5A4C-4530-91CF-7A4F4316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5A57"/>
    <w:pPr>
      <w:keepNext/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95A57"/>
    <w:rPr>
      <w:rFonts w:ascii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la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neyatlas.org/" TargetMode="External"/><Relationship Id="rId5" Type="http://schemas.openxmlformats.org/officeDocument/2006/relationships/hyperlink" Target="http://www.nephro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1728</Characters>
  <Application>Microsoft Office Word</Application>
  <DocSecurity>0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NEFROLOOGIA ERIALA KORDAMISKÜSIMUSED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NEFROLOOGIA ERIALA KORDAMISKÜSIMUSED</dc:title>
  <dc:subject/>
  <dc:creator>Tiina</dc:creator>
  <cp:keywords/>
  <dc:description/>
  <cp:lastModifiedBy>Halja Suss</cp:lastModifiedBy>
  <cp:revision>5</cp:revision>
  <dcterms:created xsi:type="dcterms:W3CDTF">2019-03-05T10:58:00Z</dcterms:created>
  <dcterms:modified xsi:type="dcterms:W3CDTF">2019-03-06T09:46:00Z</dcterms:modified>
</cp:coreProperties>
</file>